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18D" w:rsidRPr="009C74A6" w:rsidRDefault="009C74A6" w:rsidP="009C74A6">
      <w:pPr>
        <w:pStyle w:val="Heading1"/>
        <w:jc w:val="center"/>
        <w:rPr>
          <w:rStyle w:val="Strong"/>
        </w:rPr>
      </w:pPr>
      <w:r w:rsidRPr="009C74A6">
        <w:rPr>
          <w:rStyle w:val="Strong"/>
          <w:noProof/>
          <w:u w:val="single"/>
        </w:rPr>
        <w:drawing>
          <wp:anchor distT="0" distB="0" distL="114300" distR="114300" simplePos="0" relativeHeight="251659264" behindDoc="0" locked="0" layoutInCell="1" allowOverlap="1" wp14:anchorId="4448E360" wp14:editId="3B47B298">
            <wp:simplePos x="0" y="0"/>
            <wp:positionH relativeFrom="margin">
              <wp:align>right</wp:align>
            </wp:positionH>
            <wp:positionV relativeFrom="margin">
              <wp:align>top</wp:align>
            </wp:positionV>
            <wp:extent cx="1133475" cy="11334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F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3475" cy="1133475"/>
                    </a:xfrm>
                    <a:prstGeom prst="rect">
                      <a:avLst/>
                    </a:prstGeom>
                  </pic:spPr>
                </pic:pic>
              </a:graphicData>
            </a:graphic>
            <wp14:sizeRelH relativeFrom="margin">
              <wp14:pctWidth>0</wp14:pctWidth>
            </wp14:sizeRelH>
            <wp14:sizeRelV relativeFrom="margin">
              <wp14:pctHeight>0</wp14:pctHeight>
            </wp14:sizeRelV>
          </wp:anchor>
        </w:drawing>
      </w:r>
      <w:r w:rsidRPr="009C74A6">
        <w:rPr>
          <w:rStyle w:val="Strong"/>
          <w:noProof/>
          <w:u w:val="single"/>
        </w:rPr>
        <w:drawing>
          <wp:anchor distT="0" distB="0" distL="114300" distR="114300" simplePos="0" relativeHeight="251658240" behindDoc="0" locked="0" layoutInCell="1" allowOverlap="1" wp14:anchorId="59B7DE30" wp14:editId="7DD3BEC3">
            <wp:simplePos x="2952750" y="914400"/>
            <wp:positionH relativeFrom="margin">
              <wp:align>left</wp:align>
            </wp:positionH>
            <wp:positionV relativeFrom="margin">
              <wp:align>top</wp:align>
            </wp:positionV>
            <wp:extent cx="1133475" cy="11334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F_ATFS_34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33475" cy="1133475"/>
                    </a:xfrm>
                    <a:prstGeom prst="rect">
                      <a:avLst/>
                    </a:prstGeom>
                  </pic:spPr>
                </pic:pic>
              </a:graphicData>
            </a:graphic>
            <wp14:sizeRelH relativeFrom="margin">
              <wp14:pctWidth>0</wp14:pctWidth>
            </wp14:sizeRelH>
            <wp14:sizeRelV relativeFrom="margin">
              <wp14:pctHeight>0</wp14:pctHeight>
            </wp14:sizeRelV>
          </wp:anchor>
        </w:drawing>
      </w:r>
      <w:r>
        <w:rPr>
          <w:rStyle w:val="Strong"/>
        </w:rPr>
        <w:t>Communications</w:t>
      </w:r>
      <w:r w:rsidR="00D3198C">
        <w:rPr>
          <w:rStyle w:val="Strong"/>
        </w:rPr>
        <w:t xml:space="preserve"> Plan</w:t>
      </w:r>
      <w:r>
        <w:rPr>
          <w:rStyle w:val="Strong"/>
        </w:rPr>
        <w:br/>
      </w:r>
      <w:r w:rsidR="00EF418D" w:rsidRPr="009C74A6">
        <w:rPr>
          <w:rStyle w:val="Strong"/>
          <w:u w:val="single"/>
        </w:rPr>
        <w:t>STATE</w:t>
      </w:r>
      <w:r w:rsidR="00EF418D" w:rsidRPr="009C74A6">
        <w:rPr>
          <w:rStyle w:val="Strong"/>
        </w:rPr>
        <w:t xml:space="preserve"> Tree Farm Committee</w:t>
      </w:r>
      <w:r>
        <w:rPr>
          <w:rStyle w:val="Strong"/>
        </w:rPr>
        <w:br/>
      </w:r>
      <w:r w:rsidR="00EF418D" w:rsidRPr="009C74A6">
        <w:rPr>
          <w:rStyle w:val="Strong"/>
        </w:rPr>
        <w:t xml:space="preserve">Effective: </w:t>
      </w:r>
      <w:r w:rsidR="00EF418D" w:rsidRPr="009C74A6">
        <w:rPr>
          <w:rStyle w:val="Strong"/>
          <w:u w:val="single"/>
        </w:rPr>
        <w:t>DATE RANGE</w:t>
      </w:r>
    </w:p>
    <w:p w:rsidR="00EF418D" w:rsidRDefault="00EF418D" w:rsidP="00925F4C"/>
    <w:p w:rsidR="009C74A6" w:rsidRDefault="009C74A6" w:rsidP="00925F4C"/>
    <w:p w:rsidR="00925F4C" w:rsidRPr="00925F4C" w:rsidRDefault="00D3198C" w:rsidP="00D3198C">
      <w:pPr>
        <w:pStyle w:val="Heading1"/>
      </w:pPr>
      <w:r>
        <w:t xml:space="preserve">Step 1: </w:t>
      </w:r>
      <w:r w:rsidR="00925F4C">
        <w:t>Identify Your Objectives</w:t>
      </w:r>
    </w:p>
    <w:p w:rsidR="00925F4C" w:rsidRPr="00D3198C" w:rsidRDefault="00925F4C" w:rsidP="00925F4C">
      <w:pPr>
        <w:rPr>
          <w:rStyle w:val="SubtleEmphasis"/>
        </w:rPr>
      </w:pPr>
      <w:r w:rsidRPr="00D3198C">
        <w:rPr>
          <w:rStyle w:val="SubtleEmphasis"/>
          <w:b/>
        </w:rPr>
        <w:t>Ask yourself:</w:t>
      </w:r>
      <w:r w:rsidRPr="00D3198C">
        <w:rPr>
          <w:rStyle w:val="SubtleEmphasis"/>
        </w:rPr>
        <w:t xml:space="preserve"> What are you trying to accomplish with your communication(s)? What does our audience need to know or do?</w:t>
      </w:r>
    </w:p>
    <w:p w:rsidR="00925F4C" w:rsidRPr="00D3198C" w:rsidRDefault="00925F4C" w:rsidP="00925F4C">
      <w:pPr>
        <w:rPr>
          <w:rStyle w:val="SubtleEmphasis"/>
        </w:rPr>
      </w:pPr>
      <w:r w:rsidRPr="00D3198C">
        <w:rPr>
          <w:rStyle w:val="SubtleEmphasis"/>
          <w:b/>
        </w:rPr>
        <w:t>Remember:</w:t>
      </w:r>
      <w:r w:rsidRPr="00D3198C">
        <w:rPr>
          <w:rStyle w:val="SubtleEmphasis"/>
        </w:rPr>
        <w:t xml:space="preserve"> Goal(s) should be clearly stated and agreed to by all parties. Goal(s) should be strategic, measurable, achievable, realistic and timely (S.M.A.R.T.).</w:t>
      </w:r>
    </w:p>
    <w:p w:rsidR="00D91F63" w:rsidRPr="00D3198C" w:rsidRDefault="00D91F63" w:rsidP="00925F4C">
      <w:pPr>
        <w:rPr>
          <w:rStyle w:val="SubtleEmphasis"/>
        </w:rPr>
      </w:pPr>
      <w:r w:rsidRPr="00D3198C">
        <w:rPr>
          <w:rStyle w:val="SubtleEmphasis"/>
          <w:b/>
        </w:rPr>
        <w:t>Helpful hints:</w:t>
      </w:r>
      <w:r w:rsidRPr="00D3198C">
        <w:rPr>
          <w:rStyle w:val="SubtleEmphasis"/>
        </w:rPr>
        <w:t xml:space="preserve"> An effective campaign requires focus. If you try to do too much, you won’t do anything well.</w:t>
      </w:r>
    </w:p>
    <w:p w:rsidR="00D91F63" w:rsidRPr="00925F4C" w:rsidRDefault="00D91F63" w:rsidP="00925F4C"/>
    <w:p w:rsidR="00925F4C" w:rsidRPr="00D3198C" w:rsidRDefault="00925F4C" w:rsidP="00925F4C">
      <w:pPr>
        <w:rPr>
          <w:b/>
        </w:rPr>
      </w:pPr>
      <w:r w:rsidRPr="00D3198C">
        <w:rPr>
          <w:b/>
        </w:rPr>
        <w:t>The goal/objective</w:t>
      </w:r>
      <w:r w:rsidR="00D3198C" w:rsidRPr="00D3198C">
        <w:rPr>
          <w:b/>
        </w:rPr>
        <w:t>(s)</w:t>
      </w:r>
      <w:r w:rsidRPr="00D3198C">
        <w:rPr>
          <w:b/>
        </w:rPr>
        <w:t xml:space="preserve"> of our communication is:</w:t>
      </w:r>
    </w:p>
    <w:p w:rsidR="00720411" w:rsidRDefault="00720411" w:rsidP="00D3198C">
      <w:pPr>
        <w:pStyle w:val="ListParagraph"/>
        <w:numPr>
          <w:ilvl w:val="0"/>
          <w:numId w:val="4"/>
        </w:numPr>
      </w:pPr>
    </w:p>
    <w:p w:rsidR="00D3198C" w:rsidRPr="00925F4C" w:rsidRDefault="00D3198C" w:rsidP="00925F4C"/>
    <w:p w:rsidR="00EF418D" w:rsidRPr="00925F4C" w:rsidRDefault="00EF418D" w:rsidP="00925F4C"/>
    <w:p w:rsidR="00720411" w:rsidRDefault="00D3198C" w:rsidP="00D3198C">
      <w:pPr>
        <w:pStyle w:val="Heading1"/>
      </w:pPr>
      <w:r>
        <w:t xml:space="preserve">Step 2: </w:t>
      </w:r>
      <w:r w:rsidR="00925F4C">
        <w:t>Choose and Assess Audience</w:t>
      </w:r>
    </w:p>
    <w:p w:rsidR="00925F4C" w:rsidRPr="00D3198C" w:rsidRDefault="00925F4C" w:rsidP="00925F4C">
      <w:pPr>
        <w:rPr>
          <w:rStyle w:val="SubtleEmphasis"/>
        </w:rPr>
      </w:pPr>
      <w:r w:rsidRPr="00D3198C">
        <w:rPr>
          <w:rStyle w:val="SubtleEmphasis"/>
          <w:b/>
        </w:rPr>
        <w:t>Ask yourself:</w:t>
      </w:r>
      <w:r w:rsidRPr="00D3198C">
        <w:rPr>
          <w:rStyle w:val="SubtleEmphasis"/>
        </w:rPr>
        <w:t xml:space="preserve"> Who are you trying to reach?</w:t>
      </w:r>
      <w:r w:rsidR="00D91F63" w:rsidRPr="00D3198C">
        <w:rPr>
          <w:rStyle w:val="SubtleEmphasis"/>
        </w:rPr>
        <w:t xml:space="preserve"> What should they know? Why should they care?</w:t>
      </w:r>
    </w:p>
    <w:p w:rsidR="00D91F63" w:rsidRPr="00D3198C" w:rsidRDefault="00D91F63" w:rsidP="00925F4C">
      <w:pPr>
        <w:rPr>
          <w:rStyle w:val="SubtleEmphasis"/>
        </w:rPr>
      </w:pPr>
      <w:r w:rsidRPr="00D3198C">
        <w:rPr>
          <w:rStyle w:val="SubtleEmphasis"/>
          <w:b/>
        </w:rPr>
        <w:t>Remember:</w:t>
      </w:r>
      <w:r w:rsidRPr="00D3198C">
        <w:rPr>
          <w:rStyle w:val="SubtleEmphasis"/>
        </w:rPr>
        <w:t xml:space="preserve"> Know your audience and communicate with them at their level. Woodland owners are a diverse group of people with varying interests and goals, and what works for one region or community may not work with another. </w:t>
      </w:r>
    </w:p>
    <w:p w:rsidR="00D91F63" w:rsidRPr="00D3198C" w:rsidRDefault="00D91F63" w:rsidP="00925F4C">
      <w:pPr>
        <w:rPr>
          <w:rStyle w:val="SubtleEmphasis"/>
        </w:rPr>
      </w:pPr>
      <w:r w:rsidRPr="00D3198C">
        <w:rPr>
          <w:rStyle w:val="SubtleEmphasis"/>
          <w:b/>
        </w:rPr>
        <w:t>Helpful Hints:</w:t>
      </w:r>
      <w:r w:rsidRPr="00D3198C">
        <w:rPr>
          <w:rStyle w:val="SubtleEmphasis"/>
        </w:rPr>
        <w:t xml:space="preserve"> The “general public” is not a target audience. If you try to reach everyone, you’ll end up reaching no one.</w:t>
      </w:r>
    </w:p>
    <w:p w:rsidR="00925F4C" w:rsidRDefault="00925F4C" w:rsidP="00925F4C"/>
    <w:p w:rsidR="00D91F63" w:rsidRPr="00D3198C" w:rsidRDefault="00D91F63" w:rsidP="00925F4C">
      <w:pPr>
        <w:rPr>
          <w:b/>
        </w:rPr>
      </w:pPr>
      <w:r w:rsidRPr="00D3198C">
        <w:rPr>
          <w:b/>
        </w:rPr>
        <w:t>Our audience is:</w:t>
      </w:r>
    </w:p>
    <w:p w:rsidR="00D3198C" w:rsidRDefault="00D3198C" w:rsidP="00D3198C">
      <w:pPr>
        <w:pStyle w:val="ListParagraph"/>
        <w:numPr>
          <w:ilvl w:val="0"/>
          <w:numId w:val="4"/>
        </w:numPr>
      </w:pPr>
    </w:p>
    <w:p w:rsidR="00D91F63" w:rsidRPr="00925F4C" w:rsidRDefault="00D91F63" w:rsidP="00925F4C"/>
    <w:p w:rsidR="00EF418D" w:rsidRPr="00925F4C" w:rsidRDefault="00EF418D" w:rsidP="00925F4C"/>
    <w:p w:rsidR="00720411" w:rsidRDefault="00D3198C" w:rsidP="00D3198C">
      <w:pPr>
        <w:pStyle w:val="Heading1"/>
      </w:pPr>
      <w:r>
        <w:t xml:space="preserve">Step 3: </w:t>
      </w:r>
      <w:r w:rsidR="00D91F63">
        <w:t>Develop Your Messages</w:t>
      </w:r>
    </w:p>
    <w:p w:rsidR="00D91F63" w:rsidRPr="00D3198C" w:rsidRDefault="00D91F63" w:rsidP="00925F4C">
      <w:pPr>
        <w:rPr>
          <w:rStyle w:val="SubtleEmphasis"/>
        </w:rPr>
      </w:pPr>
      <w:r w:rsidRPr="00D3198C">
        <w:rPr>
          <w:rStyle w:val="SubtleEmphasis"/>
          <w:b/>
        </w:rPr>
        <w:t>Ask yourself:</w:t>
      </w:r>
      <w:r w:rsidRPr="00D3198C">
        <w:rPr>
          <w:rStyle w:val="SubtleEmphasis"/>
        </w:rPr>
        <w:t xml:space="preserve"> What is the value you offer to your audience? What can you say to your audience so that they will take notice, listen, and be moved to action? What’s in it for them? What do you want your audience to do?</w:t>
      </w:r>
    </w:p>
    <w:p w:rsidR="00D91F63" w:rsidRPr="00D3198C" w:rsidRDefault="00D91F63" w:rsidP="00925F4C">
      <w:pPr>
        <w:rPr>
          <w:rStyle w:val="SubtleEmphasis"/>
        </w:rPr>
      </w:pPr>
      <w:r w:rsidRPr="00D3198C">
        <w:rPr>
          <w:rStyle w:val="SubtleEmphasis"/>
          <w:b/>
        </w:rPr>
        <w:t>Remember:</w:t>
      </w:r>
      <w:r w:rsidRPr="00D3198C">
        <w:rPr>
          <w:rStyle w:val="SubtleEmphasis"/>
        </w:rPr>
        <w:t xml:space="preserve"> </w:t>
      </w:r>
      <w:r w:rsidR="00D3198C" w:rsidRPr="00D3198C">
        <w:rPr>
          <w:rStyle w:val="SubtleEmphasis"/>
        </w:rPr>
        <w:t>The difference between messaging that sounds good and messaging that effectively moves an audience to action can be huge. Let go of personal bias and listen to your audience.</w:t>
      </w:r>
    </w:p>
    <w:p w:rsidR="00D91F63" w:rsidRPr="00D3198C" w:rsidRDefault="00D91F63" w:rsidP="00925F4C">
      <w:pPr>
        <w:rPr>
          <w:rStyle w:val="SubtleEmphasis"/>
        </w:rPr>
      </w:pPr>
      <w:r w:rsidRPr="00D3198C">
        <w:rPr>
          <w:rStyle w:val="SubtleEmphasis"/>
          <w:b/>
        </w:rPr>
        <w:t>Helpful Hints:</w:t>
      </w:r>
      <w:r w:rsidRPr="00D3198C">
        <w:rPr>
          <w:rStyle w:val="SubtleEmphasis"/>
        </w:rPr>
        <w:t xml:space="preserve"> </w:t>
      </w:r>
      <w:r w:rsidR="00D3198C" w:rsidRPr="00D3198C">
        <w:rPr>
          <w:rStyle w:val="SubtleEmphasis"/>
        </w:rPr>
        <w:t>Stay on top of what’s current and interesting to your audience and keep your messages relevant.</w:t>
      </w:r>
    </w:p>
    <w:p w:rsidR="00D91F63" w:rsidRDefault="00D91F63" w:rsidP="00925F4C"/>
    <w:tbl>
      <w:tblPr>
        <w:tblStyle w:val="TableGrid"/>
        <w:tblW w:w="0" w:type="auto"/>
        <w:tblLook w:val="04A0" w:firstRow="1" w:lastRow="0" w:firstColumn="1" w:lastColumn="0" w:noHBand="0" w:noVBand="1"/>
      </w:tblPr>
      <w:tblGrid>
        <w:gridCol w:w="4315"/>
        <w:gridCol w:w="4315"/>
      </w:tblGrid>
      <w:tr w:rsidR="00D91F63" w:rsidTr="00D91F63">
        <w:tc>
          <w:tcPr>
            <w:tcW w:w="4315" w:type="dxa"/>
          </w:tcPr>
          <w:p w:rsidR="00D91F63" w:rsidRPr="00D91F63" w:rsidRDefault="00D91F63" w:rsidP="00D91F63">
            <w:pPr>
              <w:jc w:val="center"/>
              <w:rPr>
                <w:b/>
              </w:rPr>
            </w:pPr>
            <w:r w:rsidRPr="00D91F63">
              <w:rPr>
                <w:b/>
              </w:rPr>
              <w:lastRenderedPageBreak/>
              <w:t>Audience</w:t>
            </w:r>
          </w:p>
        </w:tc>
        <w:tc>
          <w:tcPr>
            <w:tcW w:w="4315" w:type="dxa"/>
          </w:tcPr>
          <w:p w:rsidR="00D91F63" w:rsidRPr="00D91F63" w:rsidRDefault="00D91F63" w:rsidP="00D91F63">
            <w:pPr>
              <w:jc w:val="center"/>
              <w:rPr>
                <w:b/>
              </w:rPr>
            </w:pPr>
            <w:r w:rsidRPr="00D91F63">
              <w:rPr>
                <w:b/>
              </w:rPr>
              <w:t>Message(s)</w:t>
            </w:r>
          </w:p>
        </w:tc>
      </w:tr>
      <w:tr w:rsidR="00D91F63" w:rsidTr="00D91F63">
        <w:tc>
          <w:tcPr>
            <w:tcW w:w="4315" w:type="dxa"/>
          </w:tcPr>
          <w:p w:rsidR="00D91F63" w:rsidRDefault="00D91F63" w:rsidP="00925F4C"/>
          <w:p w:rsidR="00D91F63" w:rsidRDefault="00D91F63" w:rsidP="00925F4C"/>
        </w:tc>
        <w:tc>
          <w:tcPr>
            <w:tcW w:w="4315" w:type="dxa"/>
          </w:tcPr>
          <w:p w:rsidR="00D91F63" w:rsidRDefault="00D91F63" w:rsidP="00925F4C"/>
        </w:tc>
      </w:tr>
    </w:tbl>
    <w:p w:rsidR="00D91F63" w:rsidRPr="00925F4C" w:rsidRDefault="00D91F63" w:rsidP="00925F4C"/>
    <w:p w:rsidR="00EF418D" w:rsidRPr="00925F4C" w:rsidRDefault="00EF418D" w:rsidP="00925F4C"/>
    <w:p w:rsidR="00720411" w:rsidRDefault="00D3198C" w:rsidP="00D3198C">
      <w:pPr>
        <w:pStyle w:val="Heading1"/>
      </w:pPr>
      <w:r>
        <w:t xml:space="preserve">Step 4: </w:t>
      </w:r>
      <w:r w:rsidR="005A08B4">
        <w:t>Select Materials and Channels</w:t>
      </w:r>
    </w:p>
    <w:p w:rsidR="005A08B4" w:rsidRPr="00D3198C" w:rsidRDefault="005A08B4" w:rsidP="00925F4C">
      <w:pPr>
        <w:rPr>
          <w:rStyle w:val="SubtleEmphasis"/>
        </w:rPr>
      </w:pPr>
      <w:r w:rsidRPr="00D3198C">
        <w:rPr>
          <w:rStyle w:val="SubtleEmphasis"/>
          <w:b/>
        </w:rPr>
        <w:t>Ask yourself:</w:t>
      </w:r>
      <w:r w:rsidRPr="00D3198C">
        <w:rPr>
          <w:rStyle w:val="SubtleEmphasis"/>
        </w:rPr>
        <w:t xml:space="preserve"> Where might you encounter your audience and what tools will you use to reach them? Where does the audience currently get its information? Who/what does the audience find credible? Where does the audience spend time and what will get their attention?</w:t>
      </w:r>
    </w:p>
    <w:p w:rsidR="005A08B4" w:rsidRPr="00D3198C" w:rsidRDefault="005A08B4" w:rsidP="00925F4C">
      <w:pPr>
        <w:rPr>
          <w:rStyle w:val="SubtleEmphasis"/>
        </w:rPr>
      </w:pPr>
      <w:r w:rsidRPr="00D3198C">
        <w:rPr>
          <w:rStyle w:val="SubtleEmphasis"/>
          <w:b/>
        </w:rPr>
        <w:t>Remember:</w:t>
      </w:r>
      <w:r w:rsidRPr="00D3198C">
        <w:rPr>
          <w:rStyle w:val="SubtleEmphasis"/>
        </w:rPr>
        <w:t xml:space="preserve"> People generally need at least three exposures to a message before they hear it, and even more exposures before they will take action (like sign up for an event, complete an online survey, etc.). In order to be most effective, your communication strategy should include multiple exposures to your audience.</w:t>
      </w:r>
    </w:p>
    <w:p w:rsidR="005A08B4" w:rsidRPr="00D3198C" w:rsidRDefault="005A08B4" w:rsidP="00925F4C">
      <w:pPr>
        <w:rPr>
          <w:rStyle w:val="SubtleEmphasis"/>
        </w:rPr>
      </w:pPr>
      <w:r w:rsidRPr="00D3198C">
        <w:rPr>
          <w:rStyle w:val="SubtleEmphasis"/>
          <w:b/>
        </w:rPr>
        <w:t>Helpful Hints:</w:t>
      </w:r>
      <w:r w:rsidRPr="00D3198C">
        <w:rPr>
          <w:rStyle w:val="SubtleEmphasis"/>
        </w:rPr>
        <w:t xml:space="preserve"> Materials are things like postcards, brochures, posters, PSAs, advertisements, and events. Channels are things like mail, radio, television, newspaper, billboards, social media, Websites, community groups.</w:t>
      </w:r>
    </w:p>
    <w:p w:rsidR="005A08B4" w:rsidRDefault="005A08B4" w:rsidP="00925F4C"/>
    <w:p w:rsidR="005A08B4" w:rsidRPr="00D3198C" w:rsidRDefault="005A08B4" w:rsidP="00925F4C">
      <w:pPr>
        <w:rPr>
          <w:b/>
        </w:rPr>
      </w:pPr>
      <w:r w:rsidRPr="00D3198C">
        <w:rPr>
          <w:b/>
        </w:rPr>
        <w:t>List the channels and materials you will use:</w:t>
      </w:r>
    </w:p>
    <w:p w:rsidR="00D3198C" w:rsidRDefault="00D3198C" w:rsidP="00D3198C">
      <w:pPr>
        <w:pStyle w:val="ListParagraph"/>
        <w:numPr>
          <w:ilvl w:val="0"/>
          <w:numId w:val="4"/>
        </w:numPr>
      </w:pPr>
    </w:p>
    <w:p w:rsidR="005A08B4" w:rsidRPr="00925F4C" w:rsidRDefault="005A08B4" w:rsidP="00925F4C"/>
    <w:p w:rsidR="00EF418D" w:rsidRPr="00925F4C" w:rsidRDefault="00EF418D" w:rsidP="00925F4C"/>
    <w:p w:rsidR="00720411" w:rsidRDefault="00D3198C" w:rsidP="00D3198C">
      <w:pPr>
        <w:pStyle w:val="Heading1"/>
      </w:pPr>
      <w:r>
        <w:t xml:space="preserve">Step 5: </w:t>
      </w:r>
      <w:r w:rsidR="005A08B4">
        <w:t>Establish Your Time Frame</w:t>
      </w:r>
    </w:p>
    <w:p w:rsidR="00DF5DF4" w:rsidRPr="00D3198C" w:rsidRDefault="00DF5DF4" w:rsidP="00925F4C">
      <w:pPr>
        <w:rPr>
          <w:rStyle w:val="SubtleEmphasis"/>
        </w:rPr>
      </w:pPr>
      <w:r w:rsidRPr="00D3198C">
        <w:rPr>
          <w:rStyle w:val="SubtleEmphasis"/>
          <w:b/>
        </w:rPr>
        <w:t>Ask yourself:</w:t>
      </w:r>
      <w:r w:rsidRPr="00D3198C">
        <w:rPr>
          <w:rStyle w:val="SubtleEmphasis"/>
        </w:rPr>
        <w:t xml:space="preserve"> What are the key milestones and dates for this campaign? Are there any important dates that your audience needs to know about? When might you need to start communicating in order to meet those dates? How long will it take to develop messages and materials? Who will develop the messages and execute the communications?</w:t>
      </w:r>
    </w:p>
    <w:p w:rsidR="00DF5DF4" w:rsidRPr="00D3198C" w:rsidRDefault="00DF5DF4" w:rsidP="00925F4C">
      <w:pPr>
        <w:rPr>
          <w:rStyle w:val="SubtleEmphasis"/>
        </w:rPr>
      </w:pPr>
      <w:r w:rsidRPr="00D3198C">
        <w:rPr>
          <w:rStyle w:val="SubtleEmphasis"/>
          <w:b/>
        </w:rPr>
        <w:t>Remember:</w:t>
      </w:r>
      <w:r w:rsidRPr="00D3198C">
        <w:rPr>
          <w:rStyle w:val="SubtleEmphasis"/>
        </w:rPr>
        <w:t xml:space="preserve"> Always give yourself more time than you think you need.</w:t>
      </w:r>
    </w:p>
    <w:p w:rsidR="00DF5DF4" w:rsidRPr="00D3198C" w:rsidRDefault="00DF5DF4" w:rsidP="00925F4C">
      <w:pPr>
        <w:rPr>
          <w:rStyle w:val="SubtleEmphasis"/>
        </w:rPr>
      </w:pPr>
      <w:r w:rsidRPr="00D3198C">
        <w:rPr>
          <w:rStyle w:val="SubtleEmphasis"/>
          <w:b/>
        </w:rPr>
        <w:t>Helpful Hints:</w:t>
      </w:r>
      <w:r w:rsidRPr="00D3198C">
        <w:rPr>
          <w:rStyle w:val="SubtleEmphasis"/>
        </w:rPr>
        <w:t xml:space="preserve"> Start with a list of activities. For each activity, identify the steps (in order) that will lead to completion. Assign a budget for each step. Assign someone to complete each step. Working backwards from the activity completion point, assign a date for each step.</w:t>
      </w:r>
    </w:p>
    <w:p w:rsidR="00DF5DF4" w:rsidRDefault="00DF5DF4" w:rsidP="00925F4C"/>
    <w:p w:rsidR="00DF5DF4" w:rsidRPr="00D3198C" w:rsidRDefault="00DF5DF4" w:rsidP="00925F4C">
      <w:pPr>
        <w:rPr>
          <w:b/>
        </w:rPr>
      </w:pPr>
      <w:r w:rsidRPr="00D3198C">
        <w:rPr>
          <w:b/>
        </w:rPr>
        <w:t>Activity 1:</w:t>
      </w:r>
    </w:p>
    <w:tbl>
      <w:tblPr>
        <w:tblStyle w:val="TableGrid"/>
        <w:tblW w:w="0" w:type="auto"/>
        <w:tblLook w:val="04A0" w:firstRow="1" w:lastRow="0" w:firstColumn="1" w:lastColumn="0" w:noHBand="0" w:noVBand="1"/>
      </w:tblPr>
      <w:tblGrid>
        <w:gridCol w:w="2157"/>
        <w:gridCol w:w="2157"/>
        <w:gridCol w:w="2158"/>
        <w:gridCol w:w="2158"/>
      </w:tblGrid>
      <w:tr w:rsidR="00DF5DF4" w:rsidTr="00DF5DF4">
        <w:tc>
          <w:tcPr>
            <w:tcW w:w="2157" w:type="dxa"/>
          </w:tcPr>
          <w:p w:rsidR="00DF5DF4" w:rsidRPr="00DF5DF4" w:rsidRDefault="00DF5DF4" w:rsidP="00DF5DF4">
            <w:pPr>
              <w:jc w:val="center"/>
              <w:rPr>
                <w:b/>
              </w:rPr>
            </w:pPr>
            <w:r w:rsidRPr="00DF5DF4">
              <w:rPr>
                <w:b/>
              </w:rPr>
              <w:t>List of Steps</w:t>
            </w:r>
          </w:p>
        </w:tc>
        <w:tc>
          <w:tcPr>
            <w:tcW w:w="2157" w:type="dxa"/>
          </w:tcPr>
          <w:p w:rsidR="00DF5DF4" w:rsidRPr="00DF5DF4" w:rsidRDefault="00DF5DF4" w:rsidP="00DF5DF4">
            <w:pPr>
              <w:jc w:val="center"/>
              <w:rPr>
                <w:b/>
              </w:rPr>
            </w:pPr>
            <w:r w:rsidRPr="00DF5DF4">
              <w:rPr>
                <w:b/>
              </w:rPr>
              <w:t>Cost</w:t>
            </w:r>
          </w:p>
        </w:tc>
        <w:tc>
          <w:tcPr>
            <w:tcW w:w="2158" w:type="dxa"/>
          </w:tcPr>
          <w:p w:rsidR="00DF5DF4" w:rsidRPr="00DF5DF4" w:rsidRDefault="00DF5DF4" w:rsidP="00DF5DF4">
            <w:pPr>
              <w:jc w:val="center"/>
              <w:rPr>
                <w:b/>
              </w:rPr>
            </w:pPr>
            <w:r w:rsidRPr="00DF5DF4">
              <w:rPr>
                <w:b/>
              </w:rPr>
              <w:t>Assigned To</w:t>
            </w:r>
          </w:p>
        </w:tc>
        <w:tc>
          <w:tcPr>
            <w:tcW w:w="2158" w:type="dxa"/>
          </w:tcPr>
          <w:p w:rsidR="00DF5DF4" w:rsidRPr="00DF5DF4" w:rsidRDefault="00DF5DF4" w:rsidP="00DF5DF4">
            <w:pPr>
              <w:jc w:val="center"/>
              <w:rPr>
                <w:b/>
              </w:rPr>
            </w:pPr>
            <w:r w:rsidRPr="00DF5DF4">
              <w:rPr>
                <w:b/>
              </w:rPr>
              <w:t>Completed By</w:t>
            </w:r>
          </w:p>
        </w:tc>
      </w:tr>
      <w:tr w:rsidR="00DF5DF4" w:rsidTr="00DF5DF4">
        <w:tc>
          <w:tcPr>
            <w:tcW w:w="2157" w:type="dxa"/>
          </w:tcPr>
          <w:p w:rsidR="00DF5DF4" w:rsidRDefault="00DF5DF4" w:rsidP="00925F4C"/>
        </w:tc>
        <w:tc>
          <w:tcPr>
            <w:tcW w:w="2157" w:type="dxa"/>
          </w:tcPr>
          <w:p w:rsidR="00DF5DF4" w:rsidRDefault="00DF5DF4" w:rsidP="00925F4C"/>
        </w:tc>
        <w:tc>
          <w:tcPr>
            <w:tcW w:w="2158" w:type="dxa"/>
          </w:tcPr>
          <w:p w:rsidR="00DF5DF4" w:rsidRDefault="00DF5DF4" w:rsidP="00925F4C"/>
        </w:tc>
        <w:tc>
          <w:tcPr>
            <w:tcW w:w="2158" w:type="dxa"/>
          </w:tcPr>
          <w:p w:rsidR="00DF5DF4" w:rsidRDefault="00DF5DF4" w:rsidP="00925F4C"/>
        </w:tc>
      </w:tr>
    </w:tbl>
    <w:p w:rsidR="00DF5DF4" w:rsidRPr="00925F4C" w:rsidRDefault="00DF5DF4" w:rsidP="00925F4C"/>
    <w:p w:rsidR="00EF418D" w:rsidRPr="00925F4C" w:rsidRDefault="00EF418D" w:rsidP="00925F4C"/>
    <w:p w:rsidR="009E32A1" w:rsidRDefault="009E32A1">
      <w:pPr>
        <w:rPr>
          <w:rFonts w:asciiTheme="majorHAnsi" w:eastAsiaTheme="majorEastAsia" w:hAnsiTheme="majorHAnsi" w:cstheme="majorBidi"/>
          <w:color w:val="2E74B5" w:themeColor="accent1" w:themeShade="BF"/>
          <w:sz w:val="32"/>
          <w:szCs w:val="32"/>
        </w:rPr>
      </w:pPr>
      <w:r>
        <w:br w:type="page"/>
      </w:r>
    </w:p>
    <w:p w:rsidR="00720411" w:rsidRDefault="00D3198C" w:rsidP="00D3198C">
      <w:pPr>
        <w:pStyle w:val="Heading1"/>
      </w:pPr>
      <w:bookmarkStart w:id="0" w:name="_GoBack"/>
      <w:bookmarkEnd w:id="0"/>
      <w:r>
        <w:lastRenderedPageBreak/>
        <w:t xml:space="preserve">Step 6: </w:t>
      </w:r>
      <w:r w:rsidR="00DF5DF4">
        <w:t>Develop Your Budget</w:t>
      </w:r>
    </w:p>
    <w:p w:rsidR="00DF5DF4" w:rsidRPr="00D3198C" w:rsidRDefault="00DF5DF4" w:rsidP="00925F4C">
      <w:pPr>
        <w:rPr>
          <w:rStyle w:val="SubtleEmphasis"/>
        </w:rPr>
      </w:pPr>
      <w:r w:rsidRPr="00D3198C">
        <w:rPr>
          <w:rStyle w:val="SubtleEmphasis"/>
          <w:b/>
        </w:rPr>
        <w:t>Ask yourself:</w:t>
      </w:r>
      <w:r w:rsidRPr="00D3198C">
        <w:rPr>
          <w:rStyle w:val="SubtleEmphasis"/>
        </w:rPr>
        <w:t xml:space="preserve"> How much money do you have to make it happen? What communication activities can you do within your budget? What are your budget constraints? What can you do for little or no cost? What activities will give the biggest bang for the buck? Are there partners who can help?</w:t>
      </w:r>
    </w:p>
    <w:p w:rsidR="00DF5DF4" w:rsidRPr="00D3198C" w:rsidRDefault="00DF5DF4" w:rsidP="00925F4C">
      <w:pPr>
        <w:rPr>
          <w:rStyle w:val="SubtleEmphasis"/>
        </w:rPr>
      </w:pPr>
      <w:r w:rsidRPr="00D3198C">
        <w:rPr>
          <w:rStyle w:val="SubtleEmphasis"/>
          <w:b/>
        </w:rPr>
        <w:t>Remember:</w:t>
      </w:r>
      <w:r w:rsidRPr="00D3198C">
        <w:rPr>
          <w:rStyle w:val="SubtleEmphasis"/>
        </w:rPr>
        <w:t xml:space="preserve"> Tailoring your messages to a targeted audience is crucial, especially when dealing with little to no budget.</w:t>
      </w:r>
    </w:p>
    <w:p w:rsidR="00DF5DF4" w:rsidRPr="00D3198C" w:rsidRDefault="00DF5DF4" w:rsidP="00925F4C">
      <w:pPr>
        <w:rPr>
          <w:rStyle w:val="SubtleEmphasis"/>
        </w:rPr>
      </w:pPr>
      <w:r w:rsidRPr="00D3198C">
        <w:rPr>
          <w:rStyle w:val="SubtleEmphasis"/>
          <w:b/>
        </w:rPr>
        <w:t>Helpful hints:</w:t>
      </w:r>
      <w:r w:rsidRPr="00D3198C">
        <w:rPr>
          <w:rStyle w:val="SubtleEmphasis"/>
        </w:rPr>
        <w:t xml:space="preserve"> Think about </w:t>
      </w:r>
      <w:r w:rsidR="00382487" w:rsidRPr="00D3198C">
        <w:rPr>
          <w:rStyle w:val="SubtleEmphasis"/>
        </w:rPr>
        <w:t>seeking help from an individual or organization with communications expertise who will donate their time. Search for pro bono consultants or even interns majoring in communications or marketing from a local college.</w:t>
      </w:r>
    </w:p>
    <w:p w:rsidR="00382487" w:rsidRDefault="00382487" w:rsidP="00925F4C"/>
    <w:tbl>
      <w:tblPr>
        <w:tblStyle w:val="TableGrid"/>
        <w:tblW w:w="8725" w:type="dxa"/>
        <w:tblLook w:val="04A0" w:firstRow="1" w:lastRow="0" w:firstColumn="1" w:lastColumn="0" w:noHBand="0" w:noVBand="1"/>
      </w:tblPr>
      <w:tblGrid>
        <w:gridCol w:w="2157"/>
        <w:gridCol w:w="2157"/>
        <w:gridCol w:w="4411"/>
      </w:tblGrid>
      <w:tr w:rsidR="00382487" w:rsidTr="00382487">
        <w:tc>
          <w:tcPr>
            <w:tcW w:w="2157" w:type="dxa"/>
          </w:tcPr>
          <w:p w:rsidR="00382487" w:rsidRPr="00DF5DF4" w:rsidRDefault="00382487" w:rsidP="001874D3">
            <w:pPr>
              <w:jc w:val="center"/>
              <w:rPr>
                <w:b/>
              </w:rPr>
            </w:pPr>
            <w:r>
              <w:rPr>
                <w:b/>
              </w:rPr>
              <w:t>Activity</w:t>
            </w:r>
          </w:p>
        </w:tc>
        <w:tc>
          <w:tcPr>
            <w:tcW w:w="2157" w:type="dxa"/>
          </w:tcPr>
          <w:p w:rsidR="00382487" w:rsidRPr="00DF5DF4" w:rsidRDefault="00382487" w:rsidP="001874D3">
            <w:pPr>
              <w:jc w:val="center"/>
              <w:rPr>
                <w:b/>
              </w:rPr>
            </w:pPr>
            <w:r>
              <w:rPr>
                <w:b/>
              </w:rPr>
              <w:t>Total Activity Cost</w:t>
            </w:r>
          </w:p>
        </w:tc>
        <w:tc>
          <w:tcPr>
            <w:tcW w:w="4411" w:type="dxa"/>
          </w:tcPr>
          <w:p w:rsidR="00382487" w:rsidRPr="00DF5DF4" w:rsidRDefault="00382487" w:rsidP="001874D3">
            <w:pPr>
              <w:jc w:val="center"/>
              <w:rPr>
                <w:b/>
              </w:rPr>
            </w:pPr>
            <w:r>
              <w:rPr>
                <w:b/>
              </w:rPr>
              <w:t>Notes</w:t>
            </w:r>
          </w:p>
        </w:tc>
      </w:tr>
      <w:tr w:rsidR="00382487" w:rsidTr="00382487">
        <w:tc>
          <w:tcPr>
            <w:tcW w:w="2157" w:type="dxa"/>
          </w:tcPr>
          <w:p w:rsidR="00382487" w:rsidRDefault="00382487" w:rsidP="001874D3"/>
        </w:tc>
        <w:tc>
          <w:tcPr>
            <w:tcW w:w="2157" w:type="dxa"/>
          </w:tcPr>
          <w:p w:rsidR="00382487" w:rsidRDefault="00382487" w:rsidP="001874D3"/>
        </w:tc>
        <w:tc>
          <w:tcPr>
            <w:tcW w:w="4411" w:type="dxa"/>
          </w:tcPr>
          <w:p w:rsidR="00382487" w:rsidRDefault="00382487" w:rsidP="001874D3"/>
        </w:tc>
      </w:tr>
    </w:tbl>
    <w:p w:rsidR="00382487" w:rsidRPr="00925F4C" w:rsidRDefault="00382487" w:rsidP="00925F4C"/>
    <w:p w:rsidR="00EF418D" w:rsidRPr="00925F4C" w:rsidRDefault="00EF418D" w:rsidP="00925F4C"/>
    <w:p w:rsidR="00720411" w:rsidRDefault="00D3198C" w:rsidP="00D3198C">
      <w:pPr>
        <w:pStyle w:val="Heading1"/>
      </w:pPr>
      <w:r>
        <w:t xml:space="preserve">Step 7: </w:t>
      </w:r>
      <w:r w:rsidR="0030226A" w:rsidRPr="00925F4C">
        <w:t xml:space="preserve">Success </w:t>
      </w:r>
      <w:r w:rsidR="00382487">
        <w:t>Indicators</w:t>
      </w:r>
    </w:p>
    <w:p w:rsidR="00382487" w:rsidRPr="00D3198C" w:rsidRDefault="00382487" w:rsidP="00925F4C">
      <w:pPr>
        <w:rPr>
          <w:rStyle w:val="SubtleEmphasis"/>
        </w:rPr>
      </w:pPr>
      <w:r w:rsidRPr="00D3198C">
        <w:rPr>
          <w:rStyle w:val="SubtleEmphasis"/>
          <w:b/>
        </w:rPr>
        <w:t>Ask yourself:</w:t>
      </w:r>
      <w:r w:rsidRPr="00D3198C">
        <w:rPr>
          <w:rStyle w:val="SubtleEmphasis"/>
        </w:rPr>
        <w:t xml:space="preserve"> How will you know if your messages have been successful? How will you know what wasn’t successful? What can you correct or do differently to achieve greater outcomes?</w:t>
      </w:r>
    </w:p>
    <w:p w:rsidR="00382487" w:rsidRPr="00D3198C" w:rsidRDefault="00382487" w:rsidP="00925F4C">
      <w:pPr>
        <w:rPr>
          <w:rStyle w:val="SubtleEmphasis"/>
        </w:rPr>
      </w:pPr>
      <w:r w:rsidRPr="00A66369">
        <w:rPr>
          <w:rStyle w:val="SubtleEmphasis"/>
          <w:b/>
        </w:rPr>
        <w:t>Remember:</w:t>
      </w:r>
      <w:r w:rsidRPr="00D3198C">
        <w:rPr>
          <w:rStyle w:val="SubtleEmphasis"/>
        </w:rPr>
        <w:t xml:space="preserve"> Investing in campaign evaluation is worthwhile and may help you gain credibility with partners.</w:t>
      </w:r>
    </w:p>
    <w:p w:rsidR="00382487" w:rsidRPr="00D3198C" w:rsidRDefault="00382487" w:rsidP="00925F4C">
      <w:pPr>
        <w:rPr>
          <w:rStyle w:val="SubtleEmphasis"/>
        </w:rPr>
      </w:pPr>
      <w:r w:rsidRPr="00A66369">
        <w:rPr>
          <w:rStyle w:val="SubtleEmphasis"/>
          <w:b/>
        </w:rPr>
        <w:t>Helpful hints:</w:t>
      </w:r>
      <w:r w:rsidRPr="00D3198C">
        <w:rPr>
          <w:rStyle w:val="SubtleEmphasis"/>
        </w:rPr>
        <w:t xml:space="preserve"> Your success indicators should directly reflect the SMART objectives and goa</w:t>
      </w:r>
      <w:r w:rsidR="00A66369">
        <w:rPr>
          <w:rStyle w:val="SubtleEmphasis"/>
        </w:rPr>
        <w:t>ls you developed in S</w:t>
      </w:r>
      <w:r w:rsidRPr="00D3198C">
        <w:rPr>
          <w:rStyle w:val="SubtleEmphasis"/>
        </w:rPr>
        <w:t>tep 1. Track your progress on your communications to ensure you don’t duplicate efforts and to identify patterns of what resonates with your audience.</w:t>
      </w:r>
    </w:p>
    <w:p w:rsidR="00382487" w:rsidRDefault="00382487" w:rsidP="00925F4C"/>
    <w:p w:rsidR="00382487" w:rsidRPr="00A66369" w:rsidRDefault="00382487" w:rsidP="00925F4C">
      <w:pPr>
        <w:rPr>
          <w:b/>
        </w:rPr>
      </w:pPr>
      <w:r w:rsidRPr="00A66369">
        <w:rPr>
          <w:b/>
        </w:rPr>
        <w:t>Our indicators of success include:</w:t>
      </w:r>
    </w:p>
    <w:p w:rsidR="00A66369" w:rsidRPr="00925F4C" w:rsidRDefault="00A66369" w:rsidP="00A66369">
      <w:pPr>
        <w:pStyle w:val="ListParagraph"/>
        <w:numPr>
          <w:ilvl w:val="0"/>
          <w:numId w:val="4"/>
        </w:numPr>
      </w:pPr>
    </w:p>
    <w:p w:rsidR="009951AB" w:rsidRDefault="009951AB"/>
    <w:p w:rsidR="00EF418D" w:rsidRDefault="00EF418D"/>
    <w:p w:rsidR="00EF418D" w:rsidRDefault="00EF418D"/>
    <w:sectPr w:rsidR="00EF418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81041"/>
    <w:multiLevelType w:val="hybridMultilevel"/>
    <w:tmpl w:val="87A8C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4E3C09"/>
    <w:multiLevelType w:val="hybridMultilevel"/>
    <w:tmpl w:val="AF18C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AE640C"/>
    <w:multiLevelType w:val="hybridMultilevel"/>
    <w:tmpl w:val="1D2C6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D169F5"/>
    <w:multiLevelType w:val="hybridMultilevel"/>
    <w:tmpl w:val="48020BBC"/>
    <w:lvl w:ilvl="0" w:tplc="9D36CB6E">
      <w:start w:val="1"/>
      <w:numFmt w:val="decimal"/>
      <w:lvlText w:val="%1."/>
      <w:lvlJc w:val="left"/>
      <w:pPr>
        <w:tabs>
          <w:tab w:val="num" w:pos="720"/>
        </w:tabs>
        <w:ind w:left="720" w:hanging="360"/>
      </w:pPr>
    </w:lvl>
    <w:lvl w:ilvl="1" w:tplc="B580A66C">
      <w:start w:val="1"/>
      <w:numFmt w:val="decimal"/>
      <w:lvlText w:val="%2."/>
      <w:lvlJc w:val="left"/>
      <w:pPr>
        <w:tabs>
          <w:tab w:val="num" w:pos="1440"/>
        </w:tabs>
        <w:ind w:left="1440" w:hanging="360"/>
      </w:pPr>
    </w:lvl>
    <w:lvl w:ilvl="2" w:tplc="F6269FE4" w:tentative="1">
      <w:start w:val="1"/>
      <w:numFmt w:val="decimal"/>
      <w:lvlText w:val="%3."/>
      <w:lvlJc w:val="left"/>
      <w:pPr>
        <w:tabs>
          <w:tab w:val="num" w:pos="2160"/>
        </w:tabs>
        <w:ind w:left="2160" w:hanging="360"/>
      </w:pPr>
    </w:lvl>
    <w:lvl w:ilvl="3" w:tplc="972016DA" w:tentative="1">
      <w:start w:val="1"/>
      <w:numFmt w:val="decimal"/>
      <w:lvlText w:val="%4."/>
      <w:lvlJc w:val="left"/>
      <w:pPr>
        <w:tabs>
          <w:tab w:val="num" w:pos="2880"/>
        </w:tabs>
        <w:ind w:left="2880" w:hanging="360"/>
      </w:pPr>
    </w:lvl>
    <w:lvl w:ilvl="4" w:tplc="192AD242" w:tentative="1">
      <w:start w:val="1"/>
      <w:numFmt w:val="decimal"/>
      <w:lvlText w:val="%5."/>
      <w:lvlJc w:val="left"/>
      <w:pPr>
        <w:tabs>
          <w:tab w:val="num" w:pos="3600"/>
        </w:tabs>
        <w:ind w:left="3600" w:hanging="360"/>
      </w:pPr>
    </w:lvl>
    <w:lvl w:ilvl="5" w:tplc="EF8A4892" w:tentative="1">
      <w:start w:val="1"/>
      <w:numFmt w:val="decimal"/>
      <w:lvlText w:val="%6."/>
      <w:lvlJc w:val="left"/>
      <w:pPr>
        <w:tabs>
          <w:tab w:val="num" w:pos="4320"/>
        </w:tabs>
        <w:ind w:left="4320" w:hanging="360"/>
      </w:pPr>
    </w:lvl>
    <w:lvl w:ilvl="6" w:tplc="5A12CFA8" w:tentative="1">
      <w:start w:val="1"/>
      <w:numFmt w:val="decimal"/>
      <w:lvlText w:val="%7."/>
      <w:lvlJc w:val="left"/>
      <w:pPr>
        <w:tabs>
          <w:tab w:val="num" w:pos="5040"/>
        </w:tabs>
        <w:ind w:left="5040" w:hanging="360"/>
      </w:pPr>
    </w:lvl>
    <w:lvl w:ilvl="7" w:tplc="02A26C1A" w:tentative="1">
      <w:start w:val="1"/>
      <w:numFmt w:val="decimal"/>
      <w:lvlText w:val="%8."/>
      <w:lvlJc w:val="left"/>
      <w:pPr>
        <w:tabs>
          <w:tab w:val="num" w:pos="5760"/>
        </w:tabs>
        <w:ind w:left="5760" w:hanging="360"/>
      </w:pPr>
    </w:lvl>
    <w:lvl w:ilvl="8" w:tplc="A7A846DE"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18D"/>
    <w:rsid w:val="0030226A"/>
    <w:rsid w:val="00382487"/>
    <w:rsid w:val="005A08B4"/>
    <w:rsid w:val="00720411"/>
    <w:rsid w:val="00925F4C"/>
    <w:rsid w:val="009951AB"/>
    <w:rsid w:val="009C74A6"/>
    <w:rsid w:val="009E32A1"/>
    <w:rsid w:val="00A66369"/>
    <w:rsid w:val="00D3198C"/>
    <w:rsid w:val="00D91F63"/>
    <w:rsid w:val="00DF5DF4"/>
    <w:rsid w:val="00EF4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2E9363E-97C1-441E-A0D5-EDEAD4B3E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925F4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18D"/>
    <w:pPr>
      <w:ind w:left="720"/>
      <w:contextualSpacing/>
    </w:pPr>
  </w:style>
  <w:style w:type="character" w:customStyle="1" w:styleId="Heading1Char">
    <w:name w:val="Heading 1 Char"/>
    <w:basedOn w:val="DefaultParagraphFont"/>
    <w:link w:val="Heading1"/>
    <w:uiPriority w:val="9"/>
    <w:rsid w:val="00925F4C"/>
    <w:rPr>
      <w:rFonts w:asciiTheme="majorHAnsi" w:eastAsiaTheme="majorEastAsia" w:hAnsiTheme="majorHAnsi" w:cstheme="majorBidi"/>
      <w:color w:val="2E74B5" w:themeColor="accent1" w:themeShade="BF"/>
      <w:sz w:val="32"/>
      <w:szCs w:val="32"/>
    </w:rPr>
  </w:style>
  <w:style w:type="character" w:styleId="SubtleEmphasis">
    <w:name w:val="Subtle Emphasis"/>
    <w:basedOn w:val="DefaultParagraphFont"/>
    <w:uiPriority w:val="19"/>
    <w:qFormat/>
    <w:rsid w:val="00925F4C"/>
    <w:rPr>
      <w:i/>
      <w:iCs/>
      <w:color w:val="404040" w:themeColor="text1" w:themeTint="BF"/>
    </w:rPr>
  </w:style>
  <w:style w:type="table" w:styleId="TableGrid">
    <w:name w:val="Table Grid"/>
    <w:basedOn w:val="TableNormal"/>
    <w:uiPriority w:val="39"/>
    <w:rsid w:val="00D9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C74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532849">
      <w:bodyDiv w:val="1"/>
      <w:marLeft w:val="0"/>
      <w:marRight w:val="0"/>
      <w:marTop w:val="0"/>
      <w:marBottom w:val="0"/>
      <w:divBdr>
        <w:top w:val="none" w:sz="0" w:space="0" w:color="auto"/>
        <w:left w:val="none" w:sz="0" w:space="0" w:color="auto"/>
        <w:bottom w:val="none" w:sz="0" w:space="0" w:color="auto"/>
        <w:right w:val="none" w:sz="0" w:space="0" w:color="auto"/>
      </w:divBdr>
      <w:divsChild>
        <w:div w:id="60297459">
          <w:marLeft w:val="547"/>
          <w:marRight w:val="0"/>
          <w:marTop w:val="77"/>
          <w:marBottom w:val="0"/>
          <w:divBdr>
            <w:top w:val="none" w:sz="0" w:space="0" w:color="auto"/>
            <w:left w:val="none" w:sz="0" w:space="0" w:color="auto"/>
            <w:bottom w:val="none" w:sz="0" w:space="0" w:color="auto"/>
            <w:right w:val="none" w:sz="0" w:space="0" w:color="auto"/>
          </w:divBdr>
        </w:div>
        <w:div w:id="481579563">
          <w:marLeft w:val="547"/>
          <w:marRight w:val="0"/>
          <w:marTop w:val="77"/>
          <w:marBottom w:val="0"/>
          <w:divBdr>
            <w:top w:val="none" w:sz="0" w:space="0" w:color="auto"/>
            <w:left w:val="none" w:sz="0" w:space="0" w:color="auto"/>
            <w:bottom w:val="none" w:sz="0" w:space="0" w:color="auto"/>
            <w:right w:val="none" w:sz="0" w:space="0" w:color="auto"/>
          </w:divBdr>
        </w:div>
        <w:div w:id="1293516273">
          <w:marLeft w:val="547"/>
          <w:marRight w:val="0"/>
          <w:marTop w:val="77"/>
          <w:marBottom w:val="0"/>
          <w:divBdr>
            <w:top w:val="none" w:sz="0" w:space="0" w:color="auto"/>
            <w:left w:val="none" w:sz="0" w:space="0" w:color="auto"/>
            <w:bottom w:val="none" w:sz="0" w:space="0" w:color="auto"/>
            <w:right w:val="none" w:sz="0" w:space="0" w:color="auto"/>
          </w:divBdr>
        </w:div>
        <w:div w:id="1137643155">
          <w:marLeft w:val="547"/>
          <w:marRight w:val="0"/>
          <w:marTop w:val="77"/>
          <w:marBottom w:val="0"/>
          <w:divBdr>
            <w:top w:val="none" w:sz="0" w:space="0" w:color="auto"/>
            <w:left w:val="none" w:sz="0" w:space="0" w:color="auto"/>
            <w:bottom w:val="none" w:sz="0" w:space="0" w:color="auto"/>
            <w:right w:val="none" w:sz="0" w:space="0" w:color="auto"/>
          </w:divBdr>
        </w:div>
        <w:div w:id="1672290124">
          <w:marLeft w:val="547"/>
          <w:marRight w:val="0"/>
          <w:marTop w:val="77"/>
          <w:marBottom w:val="0"/>
          <w:divBdr>
            <w:top w:val="none" w:sz="0" w:space="0" w:color="auto"/>
            <w:left w:val="none" w:sz="0" w:space="0" w:color="auto"/>
            <w:bottom w:val="none" w:sz="0" w:space="0" w:color="auto"/>
            <w:right w:val="none" w:sz="0" w:space="0" w:color="auto"/>
          </w:divBdr>
        </w:div>
        <w:div w:id="1193421939">
          <w:marLeft w:val="547"/>
          <w:marRight w:val="0"/>
          <w:marTop w:val="77"/>
          <w:marBottom w:val="0"/>
          <w:divBdr>
            <w:top w:val="none" w:sz="0" w:space="0" w:color="auto"/>
            <w:left w:val="none" w:sz="0" w:space="0" w:color="auto"/>
            <w:bottom w:val="none" w:sz="0" w:space="0" w:color="auto"/>
            <w:right w:val="none" w:sz="0" w:space="0" w:color="auto"/>
          </w:divBdr>
        </w:div>
        <w:div w:id="1382679061">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3</Pages>
  <Words>736</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Anrrich, Sara</dc:creator>
  <cp:keywords/>
  <dc:description/>
  <cp:lastModifiedBy>Leigh, Vicki</cp:lastModifiedBy>
  <cp:revision>5</cp:revision>
  <dcterms:created xsi:type="dcterms:W3CDTF">2015-07-08T20:08:00Z</dcterms:created>
  <dcterms:modified xsi:type="dcterms:W3CDTF">2015-07-16T03:31:00Z</dcterms:modified>
</cp:coreProperties>
</file>