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4BEB" w14:textId="4292A20A" w:rsidR="00BC2A82" w:rsidRDefault="00BC2A82">
      <w:pPr>
        <w:pStyle w:val="Header"/>
        <w:tabs>
          <w:tab w:val="clear" w:pos="4320"/>
          <w:tab w:val="clear" w:pos="8640"/>
        </w:tabs>
        <w:jc w:val="center"/>
        <w:rPr>
          <w:b/>
          <w:bCs/>
          <w:sz w:val="28"/>
          <w:lang w:val="en-GB"/>
        </w:rPr>
      </w:pPr>
      <w:r>
        <w:rPr>
          <w:rFonts w:ascii="Arial" w:hAnsi="Arial" w:cs="Arial"/>
          <w:b/>
          <w:bCs/>
          <w:sz w:val="32"/>
          <w:lang w:val="en-GB"/>
        </w:rPr>
        <w:t xml:space="preserve">AFF STANDARDS </w:t>
      </w:r>
      <w:r w:rsidR="003010A2">
        <w:rPr>
          <w:rFonts w:ascii="Arial" w:hAnsi="Arial" w:cs="Arial"/>
          <w:b/>
          <w:bCs/>
          <w:sz w:val="32"/>
          <w:lang w:val="en-GB"/>
        </w:rPr>
        <w:t>(</w:t>
      </w:r>
      <w:r w:rsidR="003E5AD1">
        <w:rPr>
          <w:rFonts w:ascii="Arial" w:hAnsi="Arial" w:cs="Arial"/>
          <w:b/>
          <w:bCs/>
          <w:sz w:val="32"/>
          <w:lang w:val="en-GB"/>
        </w:rPr>
        <w:t>2021</w:t>
      </w:r>
      <w:r w:rsidR="00EB5E37">
        <w:rPr>
          <w:rFonts w:ascii="Arial" w:hAnsi="Arial" w:cs="Arial"/>
          <w:b/>
          <w:bCs/>
          <w:sz w:val="32"/>
          <w:lang w:val="en-GB"/>
        </w:rPr>
        <w:t xml:space="preserve">) </w:t>
      </w:r>
      <w:r>
        <w:rPr>
          <w:rFonts w:ascii="Arial" w:hAnsi="Arial" w:cs="Arial"/>
          <w:b/>
          <w:bCs/>
          <w:sz w:val="32"/>
          <w:lang w:val="en-GB"/>
        </w:rPr>
        <w:t>MONITORING CHECKLIST</w:t>
      </w:r>
      <w:r w:rsidR="00F70725">
        <w:rPr>
          <w:rFonts w:ascii="Arial" w:hAnsi="Arial" w:cs="Arial"/>
          <w:b/>
          <w:bCs/>
          <w:sz w:val="32"/>
          <w:lang w:val="en-GB"/>
        </w:rPr>
        <w:t xml:space="preserve"> v2.2</w:t>
      </w:r>
    </w:p>
    <w:p w14:paraId="61536D81" w14:textId="77777777" w:rsidR="00BC2A82" w:rsidRDefault="00BC2A82">
      <w:pPr>
        <w:pStyle w:val="Header"/>
        <w:tabs>
          <w:tab w:val="clear" w:pos="4320"/>
          <w:tab w:val="clear" w:pos="8640"/>
        </w:tabs>
        <w:rPr>
          <w:sz w:val="22"/>
          <w:lang w:val="en-GB"/>
        </w:rPr>
      </w:pPr>
    </w:p>
    <w:p w14:paraId="589CE6DF" w14:textId="77777777" w:rsidR="00BC2A82" w:rsidRDefault="00BC2A82">
      <w:pPr>
        <w:pStyle w:val="Footer"/>
        <w:tabs>
          <w:tab w:val="clear" w:pos="4320"/>
          <w:tab w:val="clear" w:pos="8640"/>
        </w:tabs>
        <w:rPr>
          <w:lang w:val="en-GB"/>
        </w:rPr>
      </w:pPr>
    </w:p>
    <w:p w14:paraId="1651E044" w14:textId="77777777" w:rsidR="00BC2A82" w:rsidRDefault="00BC2A82">
      <w:pPr>
        <w:pStyle w:val="Footer"/>
        <w:tabs>
          <w:tab w:val="clear" w:pos="4320"/>
          <w:tab w:val="clear" w:pos="8640"/>
        </w:tabs>
        <w:rPr>
          <w:b/>
          <w:bCs/>
          <w:sz w:val="24"/>
          <w:lang w:val="en-GB"/>
        </w:rPr>
      </w:pPr>
      <w:r>
        <w:rPr>
          <w:b/>
          <w:bCs/>
          <w:sz w:val="24"/>
          <w:lang w:val="en-GB"/>
        </w:rPr>
        <w:t xml:space="preserve">Group Organization’s </w:t>
      </w:r>
      <w:proofErr w:type="gramStart"/>
      <w:r>
        <w:rPr>
          <w:b/>
          <w:bCs/>
          <w:sz w:val="24"/>
          <w:lang w:val="en-GB"/>
        </w:rPr>
        <w:t>Name:_</w:t>
      </w:r>
      <w:proofErr w:type="gramEnd"/>
      <w:r>
        <w:rPr>
          <w:b/>
          <w:bCs/>
          <w:sz w:val="24"/>
          <w:lang w:val="en-GB"/>
        </w:rPr>
        <w:t>__________________________________</w:t>
      </w:r>
    </w:p>
    <w:p w14:paraId="5E154FB7" w14:textId="77777777" w:rsidR="00BC2A82" w:rsidRDefault="00BC2A82">
      <w:pPr>
        <w:pStyle w:val="Footer"/>
        <w:tabs>
          <w:tab w:val="clear" w:pos="4320"/>
          <w:tab w:val="clear" w:pos="8640"/>
        </w:tabs>
        <w:rPr>
          <w:b/>
          <w:bCs/>
          <w:sz w:val="24"/>
          <w:lang w:val="en-GB"/>
        </w:rPr>
      </w:pPr>
      <w:r>
        <w:rPr>
          <w:b/>
          <w:bCs/>
          <w:sz w:val="24"/>
          <w:lang w:val="en-GB"/>
        </w:rPr>
        <w:t xml:space="preserve">Group Member’s Tree Farm </w:t>
      </w:r>
      <w:proofErr w:type="gramStart"/>
      <w:r>
        <w:rPr>
          <w:b/>
          <w:bCs/>
          <w:sz w:val="24"/>
          <w:lang w:val="en-GB"/>
        </w:rPr>
        <w:t>Name:_</w:t>
      </w:r>
      <w:proofErr w:type="gramEnd"/>
      <w:r>
        <w:rPr>
          <w:b/>
          <w:bCs/>
          <w:sz w:val="24"/>
          <w:lang w:val="en-GB"/>
        </w:rPr>
        <w:t>____________________________</w:t>
      </w:r>
    </w:p>
    <w:p w14:paraId="72A01677" w14:textId="77777777" w:rsidR="00BC2A82" w:rsidRDefault="00BC2A82">
      <w:pPr>
        <w:pStyle w:val="Footer"/>
        <w:tabs>
          <w:tab w:val="clear" w:pos="4320"/>
          <w:tab w:val="clear" w:pos="8640"/>
        </w:tabs>
        <w:rPr>
          <w:b/>
          <w:bCs/>
          <w:sz w:val="24"/>
          <w:lang w:val="en-GB"/>
        </w:rPr>
      </w:pPr>
      <w:r>
        <w:rPr>
          <w:b/>
          <w:bCs/>
          <w:sz w:val="24"/>
          <w:lang w:val="en-GB"/>
        </w:rPr>
        <w:t xml:space="preserve">Internal Auditor’s </w:t>
      </w:r>
      <w:proofErr w:type="gramStart"/>
      <w:r>
        <w:rPr>
          <w:b/>
          <w:bCs/>
          <w:sz w:val="24"/>
          <w:lang w:val="en-GB"/>
        </w:rPr>
        <w:t>Signature:_</w:t>
      </w:r>
      <w:proofErr w:type="gramEnd"/>
      <w:r>
        <w:rPr>
          <w:b/>
          <w:bCs/>
          <w:sz w:val="24"/>
          <w:lang w:val="en-GB"/>
        </w:rPr>
        <w:t>__________________________________</w:t>
      </w:r>
    </w:p>
    <w:p w14:paraId="028ABE28" w14:textId="77777777" w:rsidR="00BC2A82" w:rsidRDefault="00BC2A82">
      <w:pPr>
        <w:pStyle w:val="Footer"/>
        <w:tabs>
          <w:tab w:val="clear" w:pos="4320"/>
          <w:tab w:val="clear" w:pos="8640"/>
        </w:tabs>
        <w:rPr>
          <w:b/>
          <w:bCs/>
          <w:sz w:val="24"/>
          <w:lang w:val="en-GB"/>
        </w:rPr>
      </w:pPr>
      <w:proofErr w:type="gramStart"/>
      <w:r>
        <w:rPr>
          <w:b/>
          <w:bCs/>
          <w:sz w:val="24"/>
          <w:lang w:val="en-GB"/>
        </w:rPr>
        <w:t>Date:_</w:t>
      </w:r>
      <w:proofErr w:type="gramEnd"/>
      <w:r>
        <w:rPr>
          <w:b/>
          <w:bCs/>
          <w:sz w:val="24"/>
          <w:lang w:val="en-GB"/>
        </w:rPr>
        <w:t>______________________________________________________</w:t>
      </w:r>
    </w:p>
    <w:p w14:paraId="1FADBFCD" w14:textId="77777777" w:rsidR="00BC2A82" w:rsidRDefault="00BC2A82">
      <w:pPr>
        <w:pStyle w:val="Header"/>
        <w:tabs>
          <w:tab w:val="clear" w:pos="4320"/>
          <w:tab w:val="clear" w:pos="8640"/>
        </w:tabs>
        <w:rPr>
          <w:sz w:val="22"/>
          <w:lang w:val="en-GB"/>
        </w:rPr>
      </w:pPr>
    </w:p>
    <w:p w14:paraId="67A3E8F3" w14:textId="2A5816AA" w:rsidR="00BC2A82" w:rsidRDefault="00EB5E37" w:rsidP="52B9673F">
      <w:pPr>
        <w:pStyle w:val="Header"/>
        <w:tabs>
          <w:tab w:val="clear" w:pos="4320"/>
          <w:tab w:val="clear" w:pos="8640"/>
        </w:tabs>
        <w:rPr>
          <w:sz w:val="22"/>
          <w:szCs w:val="22"/>
          <w:lang w:val="en-GB"/>
        </w:rPr>
      </w:pPr>
      <w:r w:rsidRPr="52B9673F">
        <w:rPr>
          <w:sz w:val="22"/>
          <w:szCs w:val="22"/>
          <w:lang w:val="en-GB"/>
        </w:rPr>
        <w:t xml:space="preserve">This document is provided as a tool to IMGs </w:t>
      </w:r>
      <w:r w:rsidR="00BC2A82" w:rsidRPr="52B9673F">
        <w:rPr>
          <w:sz w:val="22"/>
          <w:szCs w:val="22"/>
          <w:lang w:val="en-GB"/>
        </w:rPr>
        <w:t xml:space="preserve">to record and document objective evidence and findings for each AFF Standards Core Performance Measure and Primary Indicator.  A narrative description of the objective evidence should be provided indicating what documents were reviewed, personnel interviewed, or field sites inspected.  A check </w:t>
      </w:r>
      <w:r w:rsidR="007D79B2" w:rsidRPr="52B9673F">
        <w:rPr>
          <w:sz w:val="22"/>
          <w:szCs w:val="22"/>
          <w:lang w:val="en-GB"/>
        </w:rPr>
        <w:t>m</w:t>
      </w:r>
      <w:r w:rsidR="00BC2A82" w:rsidRPr="52B9673F">
        <w:rPr>
          <w:sz w:val="22"/>
          <w:szCs w:val="22"/>
          <w:lang w:val="en-GB"/>
        </w:rPr>
        <w:t>ark (</w:t>
      </w:r>
      <w:r w:rsidR="00343679" w:rsidRPr="52B9673F">
        <w:rPr>
          <w:rFonts w:ascii="Wingdings" w:eastAsia="Wingdings" w:hAnsi="Wingdings" w:cs="Wingdings"/>
          <w:sz w:val="22"/>
          <w:szCs w:val="22"/>
          <w:lang w:val="en-GB"/>
        </w:rPr>
        <w:t>ü</w:t>
      </w:r>
      <w:r w:rsidR="00BC2A82" w:rsidRPr="52B9673F">
        <w:rPr>
          <w:sz w:val="22"/>
          <w:szCs w:val="22"/>
          <w:lang w:val="en-GB"/>
        </w:rPr>
        <w:t xml:space="preserve">) </w:t>
      </w:r>
      <w:r w:rsidR="00343679" w:rsidRPr="52B9673F">
        <w:rPr>
          <w:sz w:val="22"/>
          <w:szCs w:val="22"/>
          <w:lang w:val="en-GB"/>
        </w:rPr>
        <w:t xml:space="preserve">or an “X” </w:t>
      </w:r>
      <w:r w:rsidR="00BC2A82" w:rsidRPr="52B9673F">
        <w:rPr>
          <w:sz w:val="22"/>
          <w:szCs w:val="22"/>
          <w:lang w:val="en-GB"/>
        </w:rPr>
        <w:t xml:space="preserve">should be placed in the correct column indicating Conformance (Conform), Major Non-conformance (Major), Minor Non-conformance (Minor), and Opportunity for Improvement (OFI).  Where a major or minor non-conformance is found, the internal auditor should fully document the rationale for the non-conformance on a </w:t>
      </w:r>
      <w:hyperlink r:id="rId11" w:history="1">
        <w:r w:rsidR="00BC2A82" w:rsidRPr="52B9673F">
          <w:rPr>
            <w:rStyle w:val="Hyperlink"/>
            <w:sz w:val="22"/>
            <w:szCs w:val="22"/>
            <w:lang w:val="en-GB"/>
          </w:rPr>
          <w:t>Corrective Action Request</w:t>
        </w:r>
      </w:hyperlink>
      <w:r w:rsidR="00BC2A82" w:rsidRPr="52B9673F">
        <w:rPr>
          <w:sz w:val="22"/>
          <w:szCs w:val="22"/>
          <w:lang w:val="en-GB"/>
        </w:rPr>
        <w:t xml:space="preserve"> (CAR) form (GO-06).  Indicate (N/A) if the Core Performance Measure and/or Primary Indicators is not applicable under Objective Evidence. (Note that conformance is measured to the Core Performance Measures and Primary Indicators.  Performance Measures and Indicators with the term </w:t>
      </w:r>
      <w:r w:rsidR="0083521F" w:rsidRPr="52B9673F">
        <w:rPr>
          <w:i/>
          <w:iCs/>
          <w:sz w:val="22"/>
          <w:szCs w:val="22"/>
          <w:u w:val="single"/>
          <w:lang w:val="en-GB"/>
        </w:rPr>
        <w:t>Shall</w:t>
      </w:r>
      <w:r w:rsidR="00BC2A82" w:rsidRPr="52B9673F">
        <w:rPr>
          <w:sz w:val="22"/>
          <w:szCs w:val="22"/>
          <w:lang w:val="en-GB"/>
        </w:rPr>
        <w:t xml:space="preserve"> are considered Core and Primary, respectively). </w:t>
      </w:r>
    </w:p>
    <w:p w14:paraId="162C9C14" w14:textId="77777777" w:rsidR="00BC2A82" w:rsidRDefault="00BC2A82">
      <w:pPr>
        <w:pStyle w:val="Header"/>
        <w:tabs>
          <w:tab w:val="clear" w:pos="4320"/>
          <w:tab w:val="clear" w:pos="8640"/>
        </w:tabs>
        <w:rPr>
          <w:sz w:val="22"/>
          <w:lang w:val="en-GB"/>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832"/>
        <w:gridCol w:w="4608"/>
        <w:gridCol w:w="1251"/>
        <w:gridCol w:w="843"/>
        <w:gridCol w:w="843"/>
        <w:gridCol w:w="843"/>
      </w:tblGrid>
      <w:tr w:rsidR="00BC2A82" w14:paraId="7A50CAEB" w14:textId="77777777">
        <w:trPr>
          <w:cantSplit/>
          <w:trHeight w:val="827"/>
          <w:tblHeader/>
        </w:trPr>
        <w:tc>
          <w:tcPr>
            <w:tcW w:w="5832" w:type="dxa"/>
            <w:shd w:val="clear" w:color="auto" w:fill="FFFFFF"/>
          </w:tcPr>
          <w:p w14:paraId="486C7106" w14:textId="77777777" w:rsidR="00BC2A82" w:rsidRDefault="00BC2A82">
            <w:pPr>
              <w:pStyle w:val="PlainText"/>
              <w:jc w:val="center"/>
              <w:rPr>
                <w:rFonts w:ascii="Times New Roman" w:hAnsi="Times New Roman"/>
                <w:b/>
                <w:sz w:val="22"/>
                <w:lang w:val="en-GB"/>
              </w:rPr>
            </w:pPr>
            <w:r>
              <w:rPr>
                <w:rFonts w:ascii="Times New Roman" w:hAnsi="Times New Roman"/>
                <w:b/>
                <w:sz w:val="22"/>
                <w:lang w:val="en-GB"/>
              </w:rPr>
              <w:t>AFF Standards Requirements</w:t>
            </w:r>
          </w:p>
        </w:tc>
        <w:tc>
          <w:tcPr>
            <w:tcW w:w="4608" w:type="dxa"/>
            <w:tcBorders>
              <w:bottom w:val="single" w:sz="4" w:space="0" w:color="auto"/>
            </w:tcBorders>
            <w:shd w:val="clear" w:color="auto" w:fill="FFFFFF"/>
          </w:tcPr>
          <w:p w14:paraId="0338D125" w14:textId="77777777" w:rsidR="00BC2A82" w:rsidRDefault="00BC2A82">
            <w:pPr>
              <w:pStyle w:val="Heading2"/>
              <w:rPr>
                <w:sz w:val="22"/>
                <w:lang w:val="en-GB"/>
              </w:rPr>
            </w:pPr>
            <w:r>
              <w:rPr>
                <w:sz w:val="22"/>
                <w:lang w:val="en-GB"/>
              </w:rPr>
              <w:t xml:space="preserve">Briefly Described the Objective Evidence of Conformance (Documents Reviewed, Personnel Interviewed, Sites Visited) </w:t>
            </w:r>
          </w:p>
        </w:tc>
        <w:tc>
          <w:tcPr>
            <w:tcW w:w="1251" w:type="dxa"/>
            <w:tcBorders>
              <w:bottom w:val="single" w:sz="4" w:space="0" w:color="auto"/>
            </w:tcBorders>
            <w:shd w:val="clear" w:color="auto" w:fill="FFFFFF"/>
          </w:tcPr>
          <w:p w14:paraId="35BC2360" w14:textId="77777777" w:rsidR="00BC2A82" w:rsidRDefault="00BC2A82">
            <w:pPr>
              <w:pStyle w:val="Heading2"/>
              <w:rPr>
                <w:sz w:val="22"/>
                <w:lang w:val="fr-FR"/>
              </w:rPr>
            </w:pPr>
            <w:proofErr w:type="spellStart"/>
            <w:r>
              <w:rPr>
                <w:sz w:val="22"/>
                <w:lang w:val="fr-FR"/>
              </w:rPr>
              <w:t>Conform</w:t>
            </w:r>
            <w:proofErr w:type="spellEnd"/>
          </w:p>
        </w:tc>
        <w:tc>
          <w:tcPr>
            <w:tcW w:w="843" w:type="dxa"/>
            <w:tcBorders>
              <w:bottom w:val="single" w:sz="4" w:space="0" w:color="auto"/>
            </w:tcBorders>
            <w:shd w:val="clear" w:color="auto" w:fill="FFFFFF"/>
          </w:tcPr>
          <w:p w14:paraId="0DA5F6CB" w14:textId="77777777" w:rsidR="00BC2A82" w:rsidRDefault="00BC2A82">
            <w:pPr>
              <w:pStyle w:val="Heading2"/>
              <w:rPr>
                <w:sz w:val="22"/>
                <w:lang w:val="fr-FR"/>
              </w:rPr>
            </w:pPr>
            <w:r>
              <w:rPr>
                <w:sz w:val="22"/>
                <w:lang w:val="fr-FR"/>
              </w:rPr>
              <w:t>Major</w:t>
            </w:r>
          </w:p>
        </w:tc>
        <w:tc>
          <w:tcPr>
            <w:tcW w:w="843" w:type="dxa"/>
            <w:tcBorders>
              <w:bottom w:val="single" w:sz="4" w:space="0" w:color="auto"/>
            </w:tcBorders>
            <w:shd w:val="clear" w:color="auto" w:fill="FFFFFF"/>
          </w:tcPr>
          <w:p w14:paraId="32F976DB" w14:textId="77777777" w:rsidR="00BC2A82" w:rsidRDefault="00BC2A82">
            <w:pPr>
              <w:pStyle w:val="Heading2"/>
              <w:rPr>
                <w:sz w:val="22"/>
                <w:lang w:val="fr-FR"/>
              </w:rPr>
            </w:pPr>
            <w:r>
              <w:rPr>
                <w:sz w:val="22"/>
                <w:lang w:val="fr-FR"/>
              </w:rPr>
              <w:t>Minor</w:t>
            </w:r>
          </w:p>
        </w:tc>
        <w:tc>
          <w:tcPr>
            <w:tcW w:w="843" w:type="dxa"/>
            <w:tcBorders>
              <w:bottom w:val="single" w:sz="4" w:space="0" w:color="auto"/>
            </w:tcBorders>
            <w:shd w:val="clear" w:color="auto" w:fill="FFFFFF"/>
          </w:tcPr>
          <w:p w14:paraId="27517060" w14:textId="77777777" w:rsidR="00BC2A82" w:rsidRDefault="00BC2A82">
            <w:pPr>
              <w:pStyle w:val="Heading2"/>
              <w:rPr>
                <w:sz w:val="22"/>
                <w:lang w:val="en-GB"/>
              </w:rPr>
            </w:pPr>
            <w:r>
              <w:rPr>
                <w:sz w:val="22"/>
                <w:lang w:val="en-GB"/>
              </w:rPr>
              <w:t>OFI</w:t>
            </w:r>
          </w:p>
        </w:tc>
      </w:tr>
      <w:tr w:rsidR="00A27493" w:rsidRPr="00D367BB" w14:paraId="26B4F4DA" w14:textId="77777777">
        <w:trPr>
          <w:cantSplit/>
          <w:trHeight w:val="827"/>
        </w:trPr>
        <w:tc>
          <w:tcPr>
            <w:tcW w:w="5832" w:type="dxa"/>
            <w:shd w:val="clear" w:color="auto" w:fill="FFFFFF"/>
          </w:tcPr>
          <w:p w14:paraId="0885947B" w14:textId="77777777" w:rsidR="00BC2A82" w:rsidRPr="00D367BB" w:rsidRDefault="00BC2A82">
            <w:pPr>
              <w:pStyle w:val="PlainText"/>
              <w:rPr>
                <w:rFonts w:ascii="Times New Roman" w:hAnsi="Times New Roman"/>
                <w:bCs/>
                <w:sz w:val="22"/>
                <w:lang w:val="en-GB"/>
              </w:rPr>
            </w:pPr>
            <w:r w:rsidRPr="00D367BB">
              <w:rPr>
                <w:rFonts w:ascii="Times New Roman" w:hAnsi="Times New Roman"/>
                <w:b/>
                <w:sz w:val="22"/>
                <w:lang w:val="en-GB"/>
              </w:rPr>
              <w:t xml:space="preserve">Standard 1: </w:t>
            </w:r>
            <w:r w:rsidR="00CA4ED4" w:rsidRPr="00D367BB">
              <w:rPr>
                <w:rFonts w:ascii="Times New Roman" w:hAnsi="Times New Roman"/>
                <w:b/>
                <w:sz w:val="22"/>
                <w:lang w:val="en-GB"/>
              </w:rPr>
              <w:t xml:space="preserve">Commitment to Practicing Sustainable Forestry </w:t>
            </w:r>
          </w:p>
          <w:p w14:paraId="079DF6F2" w14:textId="77777777" w:rsidR="00BC2A82" w:rsidRPr="00D367BB" w:rsidRDefault="00DF4F14">
            <w:pPr>
              <w:pStyle w:val="PlainText"/>
              <w:rPr>
                <w:rFonts w:ascii="Times New Roman" w:hAnsi="Times New Roman"/>
                <w:bCs/>
                <w:sz w:val="22"/>
                <w:lang w:val="en-GB"/>
              </w:rPr>
            </w:pPr>
            <w:r w:rsidRPr="00D367BB">
              <w:rPr>
                <w:rFonts w:ascii="Times New Roman" w:hAnsi="Times New Roman"/>
                <w:bCs/>
                <w:sz w:val="22"/>
                <w:lang w:val="en-GB"/>
              </w:rPr>
              <w:t>Landowner demonstrates commitment to forest health and sustainability by developing a forest management plan, implementing sustainable practices, and seeking opportunities to expand their knowledge and understanding of sustainable forest management.</w:t>
            </w:r>
          </w:p>
        </w:tc>
        <w:tc>
          <w:tcPr>
            <w:tcW w:w="4608" w:type="dxa"/>
            <w:tcBorders>
              <w:tr2bl w:val="nil"/>
            </w:tcBorders>
            <w:shd w:val="clear" w:color="auto" w:fill="FFFFFF"/>
          </w:tcPr>
          <w:p w14:paraId="52176799" w14:textId="77777777" w:rsidR="00BC2A82" w:rsidRPr="00D367BB" w:rsidRDefault="00BC2A82">
            <w:pPr>
              <w:pStyle w:val="Heading2"/>
              <w:rPr>
                <w:sz w:val="22"/>
                <w:lang w:val="en-GB"/>
              </w:rPr>
            </w:pPr>
          </w:p>
        </w:tc>
        <w:tc>
          <w:tcPr>
            <w:tcW w:w="1251" w:type="dxa"/>
            <w:tcBorders>
              <w:tr2bl w:val="nil"/>
            </w:tcBorders>
            <w:shd w:val="clear" w:color="auto" w:fill="FFFFFF"/>
          </w:tcPr>
          <w:p w14:paraId="66EE2F92" w14:textId="77777777" w:rsidR="00BC2A82" w:rsidRPr="00D367BB" w:rsidRDefault="00BC2A82">
            <w:pPr>
              <w:pStyle w:val="Heading2"/>
              <w:rPr>
                <w:sz w:val="22"/>
                <w:lang w:val="en-GB"/>
              </w:rPr>
            </w:pPr>
          </w:p>
        </w:tc>
        <w:tc>
          <w:tcPr>
            <w:tcW w:w="843" w:type="dxa"/>
            <w:tcBorders>
              <w:tr2bl w:val="nil"/>
            </w:tcBorders>
            <w:shd w:val="clear" w:color="auto" w:fill="FFFFFF"/>
          </w:tcPr>
          <w:p w14:paraId="5AA3EFD2" w14:textId="77777777" w:rsidR="00BC2A82" w:rsidRPr="00D367BB" w:rsidRDefault="00BC2A82">
            <w:pPr>
              <w:pStyle w:val="Heading2"/>
              <w:rPr>
                <w:sz w:val="22"/>
                <w:lang w:val="en-GB"/>
              </w:rPr>
            </w:pPr>
          </w:p>
        </w:tc>
        <w:tc>
          <w:tcPr>
            <w:tcW w:w="843" w:type="dxa"/>
            <w:tcBorders>
              <w:tr2bl w:val="nil"/>
            </w:tcBorders>
            <w:shd w:val="clear" w:color="auto" w:fill="FFFFFF"/>
          </w:tcPr>
          <w:p w14:paraId="5E3427D3" w14:textId="77777777" w:rsidR="00BC2A82" w:rsidRPr="00D367BB" w:rsidRDefault="00BC2A82">
            <w:pPr>
              <w:pStyle w:val="Heading2"/>
              <w:rPr>
                <w:sz w:val="22"/>
                <w:lang w:val="en-GB"/>
              </w:rPr>
            </w:pPr>
          </w:p>
        </w:tc>
        <w:tc>
          <w:tcPr>
            <w:tcW w:w="843" w:type="dxa"/>
            <w:tcBorders>
              <w:tr2bl w:val="nil"/>
            </w:tcBorders>
            <w:shd w:val="clear" w:color="auto" w:fill="FFFFFF"/>
          </w:tcPr>
          <w:p w14:paraId="11E8B002" w14:textId="77777777" w:rsidR="00BC2A82" w:rsidRPr="00D367BB" w:rsidRDefault="00BC2A82">
            <w:pPr>
              <w:pStyle w:val="Heading2"/>
              <w:rPr>
                <w:sz w:val="22"/>
                <w:lang w:val="en-GB"/>
              </w:rPr>
            </w:pPr>
          </w:p>
        </w:tc>
      </w:tr>
      <w:tr w:rsidR="00A27493" w:rsidRPr="00D367BB" w14:paraId="25155C99" w14:textId="77777777">
        <w:trPr>
          <w:cantSplit/>
          <w:trHeight w:val="827"/>
        </w:trPr>
        <w:tc>
          <w:tcPr>
            <w:tcW w:w="5832" w:type="dxa"/>
            <w:shd w:val="clear" w:color="auto" w:fill="FFFFFF"/>
          </w:tcPr>
          <w:p w14:paraId="0722048C" w14:textId="77777777" w:rsidR="00BC2A82" w:rsidRPr="00D367BB" w:rsidRDefault="00BC2A82">
            <w:pPr>
              <w:pStyle w:val="PlainText"/>
              <w:rPr>
                <w:rFonts w:ascii="Times New Roman" w:hAnsi="Times New Roman"/>
                <w:bCs/>
                <w:sz w:val="22"/>
                <w:lang w:val="en-GB"/>
              </w:rPr>
            </w:pPr>
            <w:r w:rsidRPr="00D367BB">
              <w:rPr>
                <w:rFonts w:ascii="Times New Roman" w:hAnsi="Times New Roman"/>
                <w:bCs/>
                <w:sz w:val="22"/>
                <w:lang w:val="en-GB"/>
              </w:rPr>
              <w:t>Performance Measure 1.1</w:t>
            </w:r>
          </w:p>
          <w:p w14:paraId="3F152EEC" w14:textId="77777777" w:rsidR="00BC2A82" w:rsidRPr="00D367BB" w:rsidRDefault="00411A66">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Pr="00D367BB">
              <w:rPr>
                <w:rFonts w:ascii="Times New Roman" w:hAnsi="Times New Roman"/>
                <w:bCs/>
                <w:sz w:val="22"/>
                <w:lang w:val="en-GB"/>
              </w:rPr>
              <w:t xml:space="preserve"> have and implement a written forest management plan consistent with the size of the forest and the scale and intensity of the forest activities</w:t>
            </w:r>
            <w:r w:rsidR="00CA4ED4" w:rsidRPr="00D367BB">
              <w:rPr>
                <w:rFonts w:ascii="Times New Roman" w:hAnsi="Times New Roman"/>
                <w:bCs/>
                <w:sz w:val="22"/>
                <w:lang w:val="en-GB"/>
              </w:rPr>
              <w:t>.</w:t>
            </w:r>
          </w:p>
        </w:tc>
        <w:tc>
          <w:tcPr>
            <w:tcW w:w="4608" w:type="dxa"/>
            <w:tcBorders>
              <w:tr2bl w:val="nil"/>
            </w:tcBorders>
            <w:shd w:val="clear" w:color="auto" w:fill="FFFFFF"/>
          </w:tcPr>
          <w:p w14:paraId="2AB5F930" w14:textId="77777777" w:rsidR="00BC2A82" w:rsidRPr="00D367BB" w:rsidRDefault="00BC2A82">
            <w:pPr>
              <w:pStyle w:val="Heading2"/>
              <w:rPr>
                <w:sz w:val="22"/>
                <w:lang w:val="en-GB"/>
              </w:rPr>
            </w:pPr>
          </w:p>
        </w:tc>
        <w:tc>
          <w:tcPr>
            <w:tcW w:w="1251" w:type="dxa"/>
            <w:tcBorders>
              <w:tr2bl w:val="nil"/>
            </w:tcBorders>
            <w:shd w:val="clear" w:color="auto" w:fill="FFFFFF"/>
          </w:tcPr>
          <w:p w14:paraId="22257E08" w14:textId="77777777" w:rsidR="00BC2A82" w:rsidRPr="00D367BB" w:rsidRDefault="00BC2A82">
            <w:pPr>
              <w:pStyle w:val="Heading2"/>
              <w:rPr>
                <w:sz w:val="22"/>
                <w:lang w:val="en-GB"/>
              </w:rPr>
            </w:pPr>
          </w:p>
        </w:tc>
        <w:tc>
          <w:tcPr>
            <w:tcW w:w="843" w:type="dxa"/>
            <w:tcBorders>
              <w:tr2bl w:val="nil"/>
            </w:tcBorders>
            <w:shd w:val="clear" w:color="auto" w:fill="FFFFFF"/>
          </w:tcPr>
          <w:p w14:paraId="1360B959" w14:textId="77777777" w:rsidR="00BC2A82" w:rsidRPr="00D367BB" w:rsidRDefault="00BC2A82">
            <w:pPr>
              <w:pStyle w:val="Heading2"/>
              <w:rPr>
                <w:sz w:val="22"/>
                <w:lang w:val="en-GB"/>
              </w:rPr>
            </w:pPr>
          </w:p>
        </w:tc>
        <w:tc>
          <w:tcPr>
            <w:tcW w:w="843" w:type="dxa"/>
            <w:tcBorders>
              <w:tr2bl w:val="nil"/>
            </w:tcBorders>
            <w:shd w:val="clear" w:color="auto" w:fill="FFFFFF"/>
          </w:tcPr>
          <w:p w14:paraId="00B346E7" w14:textId="77777777" w:rsidR="00BC2A82" w:rsidRPr="00D367BB" w:rsidRDefault="00BC2A82">
            <w:pPr>
              <w:pStyle w:val="Heading2"/>
              <w:rPr>
                <w:sz w:val="22"/>
                <w:lang w:val="en-GB"/>
              </w:rPr>
            </w:pPr>
          </w:p>
        </w:tc>
        <w:tc>
          <w:tcPr>
            <w:tcW w:w="843" w:type="dxa"/>
            <w:tcBorders>
              <w:tr2bl w:val="nil"/>
            </w:tcBorders>
            <w:shd w:val="clear" w:color="auto" w:fill="FFFFFF"/>
          </w:tcPr>
          <w:p w14:paraId="78B3CEE7" w14:textId="77777777" w:rsidR="00BC2A82" w:rsidRPr="00D367BB" w:rsidRDefault="00BC2A82">
            <w:pPr>
              <w:pStyle w:val="Heading2"/>
              <w:rPr>
                <w:sz w:val="22"/>
                <w:lang w:val="en-GB"/>
              </w:rPr>
            </w:pPr>
          </w:p>
        </w:tc>
      </w:tr>
      <w:tr w:rsidR="00BC2A82" w:rsidRPr="00D367BB" w14:paraId="0ADB8A3A" w14:textId="77777777">
        <w:trPr>
          <w:cantSplit/>
          <w:trHeight w:val="827"/>
        </w:trPr>
        <w:tc>
          <w:tcPr>
            <w:tcW w:w="5832" w:type="dxa"/>
            <w:shd w:val="clear" w:color="auto" w:fill="FFFFFF"/>
          </w:tcPr>
          <w:p w14:paraId="3F8E0F28" w14:textId="77777777" w:rsidR="00BC2A82" w:rsidRPr="00D367BB" w:rsidRDefault="00BC2A82">
            <w:pPr>
              <w:pStyle w:val="PlainText"/>
              <w:tabs>
                <w:tab w:val="left" w:pos="762"/>
              </w:tabs>
              <w:rPr>
                <w:rFonts w:ascii="Times New Roman" w:hAnsi="Times New Roman"/>
                <w:bCs/>
                <w:sz w:val="22"/>
                <w:lang w:val="en-GB"/>
              </w:rPr>
            </w:pPr>
            <w:r w:rsidRPr="00D367BB">
              <w:rPr>
                <w:rFonts w:ascii="Times New Roman" w:hAnsi="Times New Roman"/>
                <w:bCs/>
                <w:sz w:val="22"/>
                <w:lang w:val="en-GB"/>
              </w:rPr>
              <w:t>Indicator 1.1.1</w:t>
            </w:r>
          </w:p>
          <w:p w14:paraId="47E84680" w14:textId="77777777" w:rsidR="00BC2A82" w:rsidRPr="00D367BB" w:rsidRDefault="00411A66">
            <w:pPr>
              <w:pStyle w:val="PlainText"/>
              <w:tabs>
                <w:tab w:val="left" w:pos="762"/>
              </w:tabs>
              <w:rPr>
                <w:rFonts w:ascii="Times New Roman" w:hAnsi="Times New Roman"/>
                <w:bCs/>
                <w:sz w:val="22"/>
                <w:lang w:val="en-GB"/>
              </w:rPr>
            </w:pPr>
            <w:r w:rsidRPr="00D367BB">
              <w:rPr>
                <w:rFonts w:ascii="Times New Roman" w:hAnsi="Times New Roman"/>
                <w:bCs/>
                <w:sz w:val="22"/>
                <w:lang w:val="en-GB"/>
              </w:rPr>
              <w:t xml:space="preserve">Management plan </w:t>
            </w:r>
            <w:r w:rsidRPr="00D367BB">
              <w:rPr>
                <w:rFonts w:ascii="Times New Roman" w:hAnsi="Times New Roman"/>
                <w:bCs/>
                <w:sz w:val="22"/>
                <w:u w:val="single"/>
                <w:lang w:val="en-GB"/>
              </w:rPr>
              <w:t>shall</w:t>
            </w:r>
            <w:r w:rsidRPr="00D367BB">
              <w:rPr>
                <w:rFonts w:ascii="Times New Roman" w:hAnsi="Times New Roman"/>
                <w:bCs/>
                <w:sz w:val="22"/>
                <w:lang w:val="en-GB"/>
              </w:rPr>
              <w:t xml:space="preserve"> be active, adaptive and embody the landowner’s current objectives, remain appropriate for the land certified and reflect the current state of knowledge about natural resources and sustainable forest management</w:t>
            </w:r>
            <w:r w:rsidR="00CA4ED4" w:rsidRPr="00D367BB">
              <w:rPr>
                <w:rFonts w:ascii="Times New Roman" w:hAnsi="Times New Roman"/>
                <w:bCs/>
                <w:sz w:val="22"/>
                <w:lang w:val="en-GB"/>
              </w:rPr>
              <w:t>.</w:t>
            </w:r>
          </w:p>
        </w:tc>
        <w:tc>
          <w:tcPr>
            <w:tcW w:w="4608" w:type="dxa"/>
            <w:shd w:val="clear" w:color="auto" w:fill="FFFFFF"/>
          </w:tcPr>
          <w:p w14:paraId="34E57597" w14:textId="77777777" w:rsidR="00BC2A82" w:rsidRPr="00D367BB" w:rsidRDefault="00BC2A82">
            <w:pPr>
              <w:pStyle w:val="Heading2"/>
              <w:rPr>
                <w:sz w:val="22"/>
                <w:lang w:val="en-GB"/>
              </w:rPr>
            </w:pPr>
          </w:p>
        </w:tc>
        <w:tc>
          <w:tcPr>
            <w:tcW w:w="1251" w:type="dxa"/>
            <w:shd w:val="clear" w:color="auto" w:fill="FFFFFF"/>
          </w:tcPr>
          <w:p w14:paraId="61DCFA92" w14:textId="77777777" w:rsidR="00BC2A82" w:rsidRPr="00D367BB" w:rsidRDefault="00BC2A82">
            <w:pPr>
              <w:pStyle w:val="Heading2"/>
              <w:rPr>
                <w:sz w:val="22"/>
                <w:lang w:val="en-GB"/>
              </w:rPr>
            </w:pPr>
          </w:p>
        </w:tc>
        <w:tc>
          <w:tcPr>
            <w:tcW w:w="843" w:type="dxa"/>
            <w:shd w:val="clear" w:color="auto" w:fill="FFFFFF"/>
          </w:tcPr>
          <w:p w14:paraId="75858F46" w14:textId="77777777" w:rsidR="00BC2A82" w:rsidRPr="00D367BB" w:rsidRDefault="00BC2A82">
            <w:pPr>
              <w:pStyle w:val="Heading2"/>
              <w:rPr>
                <w:sz w:val="22"/>
                <w:lang w:val="en-GB"/>
              </w:rPr>
            </w:pPr>
          </w:p>
        </w:tc>
        <w:tc>
          <w:tcPr>
            <w:tcW w:w="843" w:type="dxa"/>
            <w:shd w:val="clear" w:color="auto" w:fill="FFFFFF"/>
          </w:tcPr>
          <w:p w14:paraId="1FD66146" w14:textId="77777777" w:rsidR="00BC2A82" w:rsidRPr="00D367BB" w:rsidRDefault="00BC2A82">
            <w:pPr>
              <w:pStyle w:val="Heading2"/>
              <w:rPr>
                <w:sz w:val="22"/>
                <w:lang w:val="en-GB"/>
              </w:rPr>
            </w:pPr>
          </w:p>
        </w:tc>
        <w:tc>
          <w:tcPr>
            <w:tcW w:w="843" w:type="dxa"/>
            <w:shd w:val="clear" w:color="auto" w:fill="FFFFFF"/>
          </w:tcPr>
          <w:p w14:paraId="7E5E832E" w14:textId="77777777" w:rsidR="00BC2A82" w:rsidRPr="00D367BB" w:rsidRDefault="00BC2A82">
            <w:pPr>
              <w:pStyle w:val="Heading2"/>
              <w:rPr>
                <w:sz w:val="22"/>
                <w:lang w:val="en-GB"/>
              </w:rPr>
            </w:pPr>
          </w:p>
        </w:tc>
      </w:tr>
      <w:tr w:rsidR="00BC2A82" w:rsidRPr="00D367BB" w14:paraId="5DF8B044" w14:textId="77777777">
        <w:trPr>
          <w:cantSplit/>
          <w:trHeight w:val="827"/>
        </w:trPr>
        <w:tc>
          <w:tcPr>
            <w:tcW w:w="5832" w:type="dxa"/>
            <w:shd w:val="clear" w:color="auto" w:fill="FFFFFF"/>
          </w:tcPr>
          <w:p w14:paraId="23529921" w14:textId="77777777" w:rsidR="00BC2A82" w:rsidRPr="00D367BB" w:rsidRDefault="00BC2A82">
            <w:pPr>
              <w:pStyle w:val="PlainText"/>
              <w:rPr>
                <w:rFonts w:ascii="Times New Roman" w:hAnsi="Times New Roman"/>
                <w:bCs/>
                <w:sz w:val="22"/>
                <w:lang w:val="en-GB"/>
              </w:rPr>
            </w:pPr>
            <w:r w:rsidRPr="00D367BB">
              <w:rPr>
                <w:rFonts w:ascii="Times New Roman" w:hAnsi="Times New Roman"/>
                <w:bCs/>
                <w:sz w:val="22"/>
                <w:lang w:val="en-GB"/>
              </w:rPr>
              <w:lastRenderedPageBreak/>
              <w:t>Indicator 1.1.2</w:t>
            </w:r>
          </w:p>
          <w:p w14:paraId="32C95A76" w14:textId="3A63678B" w:rsidR="00DF4F14" w:rsidRPr="00AC1E65" w:rsidRDefault="00DF4F14" w:rsidP="00DF4F14">
            <w:pPr>
              <w:pStyle w:val="PlainText"/>
              <w:rPr>
                <w:rFonts w:ascii="Times New Roman" w:hAnsi="Times New Roman"/>
                <w:bCs/>
                <w:sz w:val="22"/>
                <w:szCs w:val="22"/>
                <w:lang w:val="en-GB"/>
              </w:rPr>
            </w:pPr>
            <w:r w:rsidRPr="00AC1E65">
              <w:rPr>
                <w:rFonts w:ascii="Times New Roman" w:hAnsi="Times New Roman"/>
                <w:bCs/>
                <w:sz w:val="22"/>
                <w:szCs w:val="22"/>
                <w:lang w:val="en-GB"/>
              </w:rPr>
              <w:t xml:space="preserve">Management plans shall describe </w:t>
            </w:r>
            <w:r w:rsidR="004A3870" w:rsidRPr="00AC1E65">
              <w:rPr>
                <w:rStyle w:val="normaltextrun"/>
                <w:rFonts w:ascii="Times New Roman" w:hAnsi="Times New Roman"/>
                <w:sz w:val="22"/>
                <w:szCs w:val="22"/>
                <w:shd w:val="clear" w:color="auto" w:fill="FFFFFF"/>
              </w:rPr>
              <w:t>forest conditions at the time of plan development</w:t>
            </w:r>
            <w:r w:rsidRPr="00AC1E65">
              <w:rPr>
                <w:rFonts w:ascii="Times New Roman" w:hAnsi="Times New Roman"/>
                <w:bCs/>
                <w:sz w:val="22"/>
                <w:szCs w:val="22"/>
                <w:lang w:val="en-GB"/>
              </w:rPr>
              <w:t>, landowner’s current objectives, management activities aimed at achieving landowner’s objectives, document a feasible strategy for activity implementation and include a map accurately depicting significant forest-related resources.</w:t>
            </w:r>
          </w:p>
          <w:p w14:paraId="71A021AD" w14:textId="77777777" w:rsidR="00DF4F14" w:rsidRPr="00D367BB" w:rsidRDefault="00DF4F14" w:rsidP="00DF4F14">
            <w:pPr>
              <w:pStyle w:val="PlainText"/>
              <w:rPr>
                <w:rFonts w:ascii="Times New Roman" w:hAnsi="Times New Roman"/>
                <w:bCs/>
                <w:sz w:val="22"/>
                <w:lang w:val="en-GB"/>
              </w:rPr>
            </w:pPr>
          </w:p>
          <w:p w14:paraId="2738EE9F" w14:textId="77777777" w:rsidR="00DF4F14" w:rsidRPr="00D367BB" w:rsidRDefault="00DF4F14" w:rsidP="00DF4F14">
            <w:pPr>
              <w:pStyle w:val="PlainText"/>
              <w:rPr>
                <w:rFonts w:ascii="Times New Roman" w:hAnsi="Times New Roman"/>
                <w:bCs/>
                <w:sz w:val="22"/>
                <w:lang w:val="en-GB"/>
              </w:rPr>
            </w:pPr>
            <w:r w:rsidRPr="00D367BB">
              <w:rPr>
                <w:rFonts w:ascii="Times New Roman" w:hAnsi="Times New Roman"/>
                <w:bCs/>
                <w:sz w:val="22"/>
                <w:lang w:val="en-GB"/>
              </w:rPr>
              <w:t xml:space="preserve">The forest management plan shall demonstrate consideration of the following resource elements: forest health, soil, water, </w:t>
            </w:r>
            <w:proofErr w:type="gramStart"/>
            <w:r w:rsidRPr="00D367BB">
              <w:rPr>
                <w:rFonts w:ascii="Times New Roman" w:hAnsi="Times New Roman"/>
                <w:bCs/>
                <w:sz w:val="22"/>
                <w:lang w:val="en-GB"/>
              </w:rPr>
              <w:t>wood</w:t>
            </w:r>
            <w:proofErr w:type="gramEnd"/>
            <w:r w:rsidRPr="00D367BB">
              <w:rPr>
                <w:rFonts w:ascii="Times New Roman" w:hAnsi="Times New Roman"/>
                <w:bCs/>
                <w:sz w:val="22"/>
                <w:lang w:val="en-GB"/>
              </w:rPr>
              <w:t xml:space="preserve"> and </w:t>
            </w:r>
            <w:proofErr w:type="spellStart"/>
            <w:r w:rsidRPr="00D367BB">
              <w:rPr>
                <w:rFonts w:ascii="Times New Roman" w:hAnsi="Times New Roman"/>
                <w:bCs/>
                <w:sz w:val="22"/>
                <w:lang w:val="en-GB"/>
              </w:rPr>
              <w:t>fiber</w:t>
            </w:r>
            <w:proofErr w:type="spellEnd"/>
            <w:r w:rsidRPr="00D367BB">
              <w:rPr>
                <w:rFonts w:ascii="Times New Roman" w:hAnsi="Times New Roman"/>
                <w:bCs/>
                <w:sz w:val="22"/>
                <w:lang w:val="en-GB"/>
              </w:rPr>
              <w:t xml:space="preserve"> production, threatened or endangered species, special sites, invasive species and forests of recognized importance. Where present and relevant to the property, the plan shall describe management activities related to these resource elements.</w:t>
            </w:r>
          </w:p>
          <w:p w14:paraId="4E271E81" w14:textId="77777777" w:rsidR="00DF4F14" w:rsidRPr="00D367BB" w:rsidRDefault="00DF4F14" w:rsidP="00DF4F14">
            <w:pPr>
              <w:pStyle w:val="PlainText"/>
              <w:rPr>
                <w:rFonts w:ascii="Times New Roman" w:hAnsi="Times New Roman"/>
                <w:bCs/>
                <w:sz w:val="22"/>
                <w:lang w:val="en-GB"/>
              </w:rPr>
            </w:pPr>
          </w:p>
          <w:p w14:paraId="4DCA2569" w14:textId="77777777" w:rsidR="00BC2A82" w:rsidRPr="00D367BB" w:rsidRDefault="00DF4F14" w:rsidP="00DF4F14">
            <w:pPr>
              <w:pStyle w:val="PlainText"/>
              <w:rPr>
                <w:rFonts w:ascii="Times New Roman" w:hAnsi="Times New Roman"/>
                <w:bCs/>
                <w:sz w:val="22"/>
                <w:lang w:val="en-GB"/>
              </w:rPr>
            </w:pPr>
            <w:r w:rsidRPr="00D367BB">
              <w:rPr>
                <w:rFonts w:ascii="Times New Roman" w:hAnsi="Times New Roman"/>
                <w:bCs/>
                <w:sz w:val="22"/>
                <w:lang w:val="en-GB"/>
              </w:rPr>
              <w:t xml:space="preserve">Where present, relevant to the property and consistent with landowner’s objectives, the plan preparer should consider, </w:t>
            </w:r>
            <w:proofErr w:type="gramStart"/>
            <w:r w:rsidRPr="00D367BB">
              <w:rPr>
                <w:rFonts w:ascii="Times New Roman" w:hAnsi="Times New Roman"/>
                <w:bCs/>
                <w:sz w:val="22"/>
                <w:lang w:val="en-GB"/>
              </w:rPr>
              <w:t>describe</w:t>
            </w:r>
            <w:proofErr w:type="gramEnd"/>
            <w:r w:rsidRPr="00D367BB">
              <w:rPr>
                <w:rFonts w:ascii="Times New Roman" w:hAnsi="Times New Roman"/>
                <w:bCs/>
                <w:sz w:val="22"/>
                <w:lang w:val="en-GB"/>
              </w:rPr>
              <w:t xml:space="preserve"> and evaluate the following resource elements: fire, wetlands, desired species, recreation, conversion, forest aesthetics, biomass and carbon.</w:t>
            </w:r>
          </w:p>
        </w:tc>
        <w:tc>
          <w:tcPr>
            <w:tcW w:w="4608" w:type="dxa"/>
            <w:shd w:val="clear" w:color="auto" w:fill="FFFFFF"/>
          </w:tcPr>
          <w:p w14:paraId="5F0A1239" w14:textId="77777777" w:rsidR="00BC2A82" w:rsidRPr="00D367BB" w:rsidRDefault="00BC2A82">
            <w:pPr>
              <w:pStyle w:val="Heading2"/>
              <w:rPr>
                <w:sz w:val="22"/>
                <w:lang w:val="en-GB"/>
              </w:rPr>
            </w:pPr>
          </w:p>
        </w:tc>
        <w:tc>
          <w:tcPr>
            <w:tcW w:w="1251" w:type="dxa"/>
            <w:shd w:val="clear" w:color="auto" w:fill="FFFFFF"/>
          </w:tcPr>
          <w:p w14:paraId="2069EFD2" w14:textId="77777777" w:rsidR="00BC2A82" w:rsidRPr="00D367BB" w:rsidRDefault="00BC2A82">
            <w:pPr>
              <w:pStyle w:val="Heading2"/>
              <w:rPr>
                <w:sz w:val="22"/>
                <w:lang w:val="en-GB"/>
              </w:rPr>
            </w:pPr>
          </w:p>
        </w:tc>
        <w:tc>
          <w:tcPr>
            <w:tcW w:w="843" w:type="dxa"/>
            <w:shd w:val="clear" w:color="auto" w:fill="FFFFFF"/>
          </w:tcPr>
          <w:p w14:paraId="1B222056" w14:textId="77777777" w:rsidR="00BC2A82" w:rsidRPr="00D367BB" w:rsidRDefault="00BC2A82">
            <w:pPr>
              <w:pStyle w:val="Heading2"/>
              <w:rPr>
                <w:sz w:val="22"/>
                <w:lang w:val="en-GB"/>
              </w:rPr>
            </w:pPr>
          </w:p>
        </w:tc>
        <w:tc>
          <w:tcPr>
            <w:tcW w:w="843" w:type="dxa"/>
            <w:shd w:val="clear" w:color="auto" w:fill="FFFFFF"/>
          </w:tcPr>
          <w:p w14:paraId="073F3CF1" w14:textId="77777777" w:rsidR="00BC2A82" w:rsidRPr="00D367BB" w:rsidRDefault="00BC2A82">
            <w:pPr>
              <w:pStyle w:val="Heading2"/>
              <w:rPr>
                <w:sz w:val="22"/>
                <w:lang w:val="en-GB"/>
              </w:rPr>
            </w:pPr>
          </w:p>
        </w:tc>
        <w:tc>
          <w:tcPr>
            <w:tcW w:w="843" w:type="dxa"/>
            <w:shd w:val="clear" w:color="auto" w:fill="FFFFFF"/>
          </w:tcPr>
          <w:p w14:paraId="201197C9" w14:textId="77777777" w:rsidR="00BC2A82" w:rsidRPr="00D367BB" w:rsidRDefault="00BC2A82">
            <w:pPr>
              <w:pStyle w:val="Heading2"/>
              <w:rPr>
                <w:sz w:val="22"/>
                <w:lang w:val="en-GB"/>
              </w:rPr>
            </w:pPr>
          </w:p>
        </w:tc>
      </w:tr>
      <w:tr w:rsidR="00BC2A82" w:rsidRPr="00D367BB" w14:paraId="11673FD1" w14:textId="77777777">
        <w:trPr>
          <w:cantSplit/>
          <w:trHeight w:val="1088"/>
        </w:trPr>
        <w:tc>
          <w:tcPr>
            <w:tcW w:w="5832" w:type="dxa"/>
            <w:shd w:val="clear" w:color="auto" w:fill="FFFFFF"/>
          </w:tcPr>
          <w:p w14:paraId="288F0E06" w14:textId="77777777" w:rsidR="00BC2A82" w:rsidRPr="00D367BB" w:rsidRDefault="00B272F7">
            <w:pPr>
              <w:pStyle w:val="PlainText"/>
              <w:rPr>
                <w:rFonts w:ascii="Times New Roman" w:hAnsi="Times New Roman"/>
                <w:bCs/>
                <w:sz w:val="22"/>
                <w:lang w:val="en-GB"/>
              </w:rPr>
            </w:pPr>
            <w:r w:rsidRPr="00D367BB">
              <w:rPr>
                <w:rFonts w:ascii="Times New Roman" w:hAnsi="Times New Roman"/>
                <w:bCs/>
                <w:sz w:val="22"/>
                <w:lang w:val="en-GB"/>
              </w:rPr>
              <w:t>Indicator 1.1.3</w:t>
            </w:r>
          </w:p>
          <w:p w14:paraId="1319D68C" w14:textId="37F90354" w:rsidR="00CA4ED4" w:rsidRPr="00D367BB" w:rsidRDefault="0083521F" w:rsidP="52B9673F">
            <w:pPr>
              <w:pStyle w:val="PlainText"/>
              <w:rPr>
                <w:rFonts w:ascii="Times New Roman" w:hAnsi="Times New Roman"/>
                <w:sz w:val="22"/>
                <w:szCs w:val="22"/>
                <w:lang w:val="en-GB"/>
              </w:rPr>
            </w:pPr>
            <w:r w:rsidRPr="52B9673F">
              <w:rPr>
                <w:rFonts w:ascii="Times New Roman" w:hAnsi="Times New Roman"/>
                <w:sz w:val="22"/>
                <w:szCs w:val="22"/>
                <w:lang w:val="en-GB"/>
              </w:rPr>
              <w:t xml:space="preserve">The Landowner should monitor for changes that could interfere with the management objectives as stated in management plan. </w:t>
            </w:r>
          </w:p>
        </w:tc>
        <w:tc>
          <w:tcPr>
            <w:tcW w:w="4608" w:type="dxa"/>
            <w:shd w:val="clear" w:color="auto" w:fill="FFFFFF"/>
          </w:tcPr>
          <w:p w14:paraId="61486E95" w14:textId="77777777" w:rsidR="00BC2A82" w:rsidRPr="00D367BB" w:rsidRDefault="00BC2A82">
            <w:pPr>
              <w:pStyle w:val="Heading2"/>
              <w:rPr>
                <w:sz w:val="22"/>
                <w:lang w:val="en-GB"/>
              </w:rPr>
            </w:pPr>
          </w:p>
        </w:tc>
        <w:tc>
          <w:tcPr>
            <w:tcW w:w="1251" w:type="dxa"/>
            <w:shd w:val="clear" w:color="auto" w:fill="FFFFFF"/>
          </w:tcPr>
          <w:p w14:paraId="32C72D09" w14:textId="77777777" w:rsidR="00BC2A82" w:rsidRPr="00D367BB" w:rsidRDefault="00BC2A82">
            <w:pPr>
              <w:pStyle w:val="Heading2"/>
              <w:rPr>
                <w:sz w:val="22"/>
                <w:lang w:val="en-GB"/>
              </w:rPr>
            </w:pPr>
          </w:p>
        </w:tc>
        <w:tc>
          <w:tcPr>
            <w:tcW w:w="843" w:type="dxa"/>
            <w:shd w:val="clear" w:color="auto" w:fill="FFFFFF"/>
          </w:tcPr>
          <w:p w14:paraId="1E17831F" w14:textId="77777777" w:rsidR="00BC2A82" w:rsidRPr="00D367BB" w:rsidRDefault="00BC2A82">
            <w:pPr>
              <w:pStyle w:val="Heading2"/>
              <w:rPr>
                <w:sz w:val="22"/>
                <w:lang w:val="en-GB"/>
              </w:rPr>
            </w:pPr>
          </w:p>
        </w:tc>
        <w:tc>
          <w:tcPr>
            <w:tcW w:w="843" w:type="dxa"/>
            <w:shd w:val="clear" w:color="auto" w:fill="FFFFFF"/>
          </w:tcPr>
          <w:p w14:paraId="070DEF5E" w14:textId="77777777" w:rsidR="00BC2A82" w:rsidRPr="00D367BB" w:rsidRDefault="00BC2A82">
            <w:pPr>
              <w:pStyle w:val="Heading2"/>
              <w:rPr>
                <w:sz w:val="22"/>
                <w:lang w:val="en-GB"/>
              </w:rPr>
            </w:pPr>
          </w:p>
        </w:tc>
        <w:tc>
          <w:tcPr>
            <w:tcW w:w="843" w:type="dxa"/>
            <w:shd w:val="clear" w:color="auto" w:fill="FFFFFF"/>
          </w:tcPr>
          <w:p w14:paraId="3CA497FB" w14:textId="77777777" w:rsidR="00BC2A82" w:rsidRPr="00D367BB" w:rsidRDefault="00BC2A82">
            <w:pPr>
              <w:pStyle w:val="Heading2"/>
              <w:rPr>
                <w:sz w:val="22"/>
                <w:lang w:val="en-GB"/>
              </w:rPr>
            </w:pPr>
          </w:p>
        </w:tc>
      </w:tr>
      <w:tr w:rsidR="00BC2A82" w:rsidRPr="00D367BB" w14:paraId="31C320B2" w14:textId="77777777">
        <w:trPr>
          <w:cantSplit/>
          <w:trHeight w:val="827"/>
        </w:trPr>
        <w:tc>
          <w:tcPr>
            <w:tcW w:w="5832" w:type="dxa"/>
            <w:shd w:val="clear" w:color="auto" w:fill="FFFFFF"/>
          </w:tcPr>
          <w:p w14:paraId="41080147" w14:textId="77777777" w:rsidR="00BC2A82" w:rsidRPr="00D367BB" w:rsidRDefault="00BC2A82">
            <w:pPr>
              <w:pStyle w:val="PlainText"/>
              <w:rPr>
                <w:rFonts w:ascii="Times New Roman" w:hAnsi="Times New Roman"/>
                <w:b/>
                <w:sz w:val="22"/>
                <w:lang w:val="en-GB"/>
              </w:rPr>
            </w:pPr>
            <w:r w:rsidRPr="00D367BB">
              <w:rPr>
                <w:rFonts w:ascii="Times New Roman" w:hAnsi="Times New Roman"/>
                <w:b/>
                <w:sz w:val="22"/>
                <w:lang w:val="en-GB"/>
              </w:rPr>
              <w:t>Standard 2: Compliance With Laws</w:t>
            </w:r>
          </w:p>
          <w:p w14:paraId="6B25DE27" w14:textId="77777777" w:rsidR="00BC2A82" w:rsidRPr="00D367BB" w:rsidRDefault="00CA4ED4">
            <w:pPr>
              <w:pStyle w:val="PlainText"/>
              <w:rPr>
                <w:rFonts w:ascii="Times New Roman" w:hAnsi="Times New Roman"/>
                <w:bCs/>
                <w:i/>
                <w:iCs/>
                <w:sz w:val="22"/>
                <w:lang w:val="en-GB"/>
              </w:rPr>
            </w:pPr>
            <w:r w:rsidRPr="00D367BB">
              <w:rPr>
                <w:rFonts w:ascii="Times New Roman" w:hAnsi="Times New Roman"/>
                <w:bCs/>
                <w:sz w:val="22"/>
                <w:lang w:val="en-GB"/>
              </w:rPr>
              <w:t xml:space="preserve">Forest management activities comply with all relevant federal, </w:t>
            </w:r>
            <w:proofErr w:type="gramStart"/>
            <w:r w:rsidRPr="00D367BB">
              <w:rPr>
                <w:rFonts w:ascii="Times New Roman" w:hAnsi="Times New Roman"/>
                <w:bCs/>
                <w:sz w:val="22"/>
                <w:lang w:val="en-GB"/>
              </w:rPr>
              <w:t>state</w:t>
            </w:r>
            <w:proofErr w:type="gramEnd"/>
            <w:r w:rsidRPr="00D367BB">
              <w:rPr>
                <w:rFonts w:ascii="Times New Roman" w:hAnsi="Times New Roman"/>
                <w:bCs/>
                <w:sz w:val="22"/>
                <w:lang w:val="en-GB"/>
              </w:rPr>
              <w:t xml:space="preserve"> and local laws, regulations and ordinances.</w:t>
            </w:r>
          </w:p>
        </w:tc>
        <w:tc>
          <w:tcPr>
            <w:tcW w:w="4608" w:type="dxa"/>
            <w:shd w:val="clear" w:color="auto" w:fill="FFFFFF"/>
          </w:tcPr>
          <w:p w14:paraId="26C86472" w14:textId="77777777" w:rsidR="00BC2A82" w:rsidRPr="00D367BB" w:rsidRDefault="00BC2A82">
            <w:pPr>
              <w:pStyle w:val="Heading2"/>
              <w:rPr>
                <w:sz w:val="22"/>
                <w:lang w:val="en-GB"/>
              </w:rPr>
            </w:pPr>
          </w:p>
        </w:tc>
        <w:tc>
          <w:tcPr>
            <w:tcW w:w="1251" w:type="dxa"/>
            <w:shd w:val="clear" w:color="auto" w:fill="FFFFFF"/>
          </w:tcPr>
          <w:p w14:paraId="70C24101" w14:textId="77777777" w:rsidR="00BC2A82" w:rsidRPr="00D367BB" w:rsidRDefault="00BC2A82">
            <w:pPr>
              <w:pStyle w:val="Heading2"/>
              <w:rPr>
                <w:sz w:val="22"/>
                <w:lang w:val="en-GB"/>
              </w:rPr>
            </w:pPr>
          </w:p>
        </w:tc>
        <w:tc>
          <w:tcPr>
            <w:tcW w:w="843" w:type="dxa"/>
            <w:shd w:val="clear" w:color="auto" w:fill="FFFFFF"/>
          </w:tcPr>
          <w:p w14:paraId="6744AA2A" w14:textId="77777777" w:rsidR="00BC2A82" w:rsidRPr="00D367BB" w:rsidRDefault="00BC2A82">
            <w:pPr>
              <w:pStyle w:val="Heading2"/>
              <w:rPr>
                <w:sz w:val="22"/>
                <w:lang w:val="en-GB"/>
              </w:rPr>
            </w:pPr>
          </w:p>
        </w:tc>
        <w:tc>
          <w:tcPr>
            <w:tcW w:w="843" w:type="dxa"/>
            <w:shd w:val="clear" w:color="auto" w:fill="FFFFFF"/>
          </w:tcPr>
          <w:p w14:paraId="5040EF30" w14:textId="77777777" w:rsidR="00BC2A82" w:rsidRPr="00D367BB" w:rsidRDefault="00BC2A82">
            <w:pPr>
              <w:pStyle w:val="Heading2"/>
              <w:rPr>
                <w:sz w:val="22"/>
                <w:lang w:val="en-GB"/>
              </w:rPr>
            </w:pPr>
          </w:p>
        </w:tc>
        <w:tc>
          <w:tcPr>
            <w:tcW w:w="843" w:type="dxa"/>
            <w:shd w:val="clear" w:color="auto" w:fill="FFFFFF"/>
          </w:tcPr>
          <w:p w14:paraId="6624EDC9" w14:textId="77777777" w:rsidR="00BC2A82" w:rsidRPr="00D367BB" w:rsidRDefault="00BC2A82">
            <w:pPr>
              <w:pStyle w:val="Heading2"/>
              <w:rPr>
                <w:sz w:val="22"/>
                <w:lang w:val="en-GB"/>
              </w:rPr>
            </w:pPr>
          </w:p>
        </w:tc>
      </w:tr>
      <w:tr w:rsidR="00BC2A82" w:rsidRPr="00D367BB" w14:paraId="02205BC2" w14:textId="77777777">
        <w:trPr>
          <w:cantSplit/>
          <w:trHeight w:val="827"/>
        </w:trPr>
        <w:tc>
          <w:tcPr>
            <w:tcW w:w="5832" w:type="dxa"/>
            <w:shd w:val="clear" w:color="auto" w:fill="FFFFFF"/>
          </w:tcPr>
          <w:p w14:paraId="25CA1CFD" w14:textId="77777777" w:rsidR="00BC2A82" w:rsidRPr="00D367BB" w:rsidRDefault="00BC2A82">
            <w:pPr>
              <w:pStyle w:val="PlainText"/>
              <w:rPr>
                <w:rFonts w:ascii="Times New Roman" w:hAnsi="Times New Roman"/>
                <w:bCs/>
                <w:sz w:val="22"/>
                <w:lang w:val="en-GB"/>
              </w:rPr>
            </w:pPr>
            <w:r w:rsidRPr="00D367BB">
              <w:rPr>
                <w:rFonts w:ascii="Times New Roman" w:hAnsi="Times New Roman"/>
                <w:bCs/>
                <w:sz w:val="22"/>
                <w:lang w:val="en-GB"/>
              </w:rPr>
              <w:t>Performance Measure 2.1</w:t>
            </w:r>
          </w:p>
          <w:p w14:paraId="55C6E4F5" w14:textId="77777777" w:rsidR="00BC2A82" w:rsidRPr="00D367BB" w:rsidRDefault="0083521F">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Pr="00D367BB">
              <w:rPr>
                <w:rFonts w:ascii="Times New Roman" w:hAnsi="Times New Roman"/>
                <w:bCs/>
                <w:sz w:val="22"/>
                <w:lang w:val="en-GB"/>
              </w:rPr>
              <w:t xml:space="preserve"> comply with all relevant federal, state, county and municipal laws, regulations and ordinances governing forest management activities</w:t>
            </w:r>
            <w:r w:rsidR="00CA4ED4" w:rsidRPr="00D367BB">
              <w:rPr>
                <w:rFonts w:ascii="Times New Roman" w:hAnsi="Times New Roman"/>
                <w:bCs/>
                <w:sz w:val="22"/>
                <w:lang w:val="en-GB"/>
              </w:rPr>
              <w:t>.</w:t>
            </w:r>
          </w:p>
        </w:tc>
        <w:tc>
          <w:tcPr>
            <w:tcW w:w="4608" w:type="dxa"/>
            <w:shd w:val="clear" w:color="auto" w:fill="FFFFFF"/>
          </w:tcPr>
          <w:p w14:paraId="4A4A7D0B" w14:textId="77777777" w:rsidR="00BC2A82" w:rsidRPr="00D367BB" w:rsidRDefault="00BC2A82">
            <w:pPr>
              <w:pStyle w:val="Heading2"/>
              <w:rPr>
                <w:sz w:val="22"/>
                <w:lang w:val="en-GB"/>
              </w:rPr>
            </w:pPr>
          </w:p>
        </w:tc>
        <w:tc>
          <w:tcPr>
            <w:tcW w:w="1251" w:type="dxa"/>
            <w:shd w:val="clear" w:color="auto" w:fill="FFFFFF"/>
          </w:tcPr>
          <w:p w14:paraId="26ABFA5F" w14:textId="77777777" w:rsidR="00BC2A82" w:rsidRPr="00D367BB" w:rsidRDefault="00BC2A82">
            <w:pPr>
              <w:pStyle w:val="Heading2"/>
              <w:rPr>
                <w:sz w:val="22"/>
                <w:lang w:val="en-GB"/>
              </w:rPr>
            </w:pPr>
          </w:p>
        </w:tc>
        <w:tc>
          <w:tcPr>
            <w:tcW w:w="843" w:type="dxa"/>
            <w:shd w:val="clear" w:color="auto" w:fill="FFFFFF"/>
          </w:tcPr>
          <w:p w14:paraId="2EB0CD27" w14:textId="77777777" w:rsidR="00BC2A82" w:rsidRPr="00D367BB" w:rsidRDefault="00BC2A82">
            <w:pPr>
              <w:pStyle w:val="Heading2"/>
              <w:rPr>
                <w:sz w:val="22"/>
                <w:lang w:val="en-GB"/>
              </w:rPr>
            </w:pPr>
          </w:p>
        </w:tc>
        <w:tc>
          <w:tcPr>
            <w:tcW w:w="843" w:type="dxa"/>
            <w:shd w:val="clear" w:color="auto" w:fill="FFFFFF"/>
          </w:tcPr>
          <w:p w14:paraId="4FBB2550" w14:textId="77777777" w:rsidR="00BC2A82" w:rsidRPr="00D367BB" w:rsidRDefault="00BC2A82">
            <w:pPr>
              <w:pStyle w:val="Heading2"/>
              <w:rPr>
                <w:sz w:val="22"/>
                <w:lang w:val="en-GB"/>
              </w:rPr>
            </w:pPr>
          </w:p>
        </w:tc>
        <w:tc>
          <w:tcPr>
            <w:tcW w:w="843" w:type="dxa"/>
            <w:shd w:val="clear" w:color="auto" w:fill="FFFFFF"/>
          </w:tcPr>
          <w:p w14:paraId="5993473A" w14:textId="77777777" w:rsidR="00BC2A82" w:rsidRPr="00D367BB" w:rsidRDefault="00BC2A82">
            <w:pPr>
              <w:pStyle w:val="Heading2"/>
              <w:rPr>
                <w:sz w:val="22"/>
                <w:lang w:val="en-GB"/>
              </w:rPr>
            </w:pPr>
          </w:p>
        </w:tc>
      </w:tr>
      <w:tr w:rsidR="00BC2A82" w:rsidRPr="00D367BB" w14:paraId="4F17EE3A" w14:textId="77777777">
        <w:trPr>
          <w:cantSplit/>
          <w:trHeight w:val="827"/>
        </w:trPr>
        <w:tc>
          <w:tcPr>
            <w:tcW w:w="5832" w:type="dxa"/>
            <w:shd w:val="clear" w:color="auto" w:fill="FFFFFF"/>
          </w:tcPr>
          <w:p w14:paraId="2E6CD33B" w14:textId="77777777" w:rsidR="00BC2A82" w:rsidRPr="00D367BB" w:rsidRDefault="00BC2A82">
            <w:pPr>
              <w:pStyle w:val="PlainText"/>
              <w:rPr>
                <w:rFonts w:ascii="Times New Roman" w:hAnsi="Times New Roman"/>
                <w:bCs/>
                <w:sz w:val="22"/>
                <w:lang w:val="en-GB"/>
              </w:rPr>
            </w:pPr>
            <w:r w:rsidRPr="00D367BB">
              <w:rPr>
                <w:rFonts w:ascii="Times New Roman" w:hAnsi="Times New Roman"/>
                <w:bCs/>
                <w:sz w:val="22"/>
                <w:lang w:val="en-GB"/>
              </w:rPr>
              <w:lastRenderedPageBreak/>
              <w:t>Indicator 2.1.1</w:t>
            </w:r>
          </w:p>
          <w:p w14:paraId="1FF0494B" w14:textId="77777777" w:rsidR="00BC2A82" w:rsidRPr="00D367BB" w:rsidRDefault="0083521F">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Pr="00D367BB">
              <w:rPr>
                <w:rFonts w:ascii="Times New Roman" w:hAnsi="Times New Roman"/>
                <w:bCs/>
                <w:sz w:val="22"/>
                <w:lang w:val="en-GB"/>
              </w:rPr>
              <w:t xml:space="preserve"> comply with all relevant laws, regulations and ordinances and will correct conditions that led to adverse regulatory actions, if any</w:t>
            </w:r>
            <w:r w:rsidR="007339B1" w:rsidRPr="00D367BB">
              <w:rPr>
                <w:rFonts w:ascii="Times New Roman" w:hAnsi="Times New Roman"/>
                <w:bCs/>
                <w:sz w:val="22"/>
                <w:lang w:val="en-GB"/>
              </w:rPr>
              <w:t>.</w:t>
            </w:r>
          </w:p>
        </w:tc>
        <w:tc>
          <w:tcPr>
            <w:tcW w:w="4608" w:type="dxa"/>
            <w:shd w:val="clear" w:color="auto" w:fill="FFFFFF"/>
          </w:tcPr>
          <w:p w14:paraId="603877F8" w14:textId="77777777" w:rsidR="00BC2A82" w:rsidRPr="00D367BB" w:rsidRDefault="00BC2A82">
            <w:pPr>
              <w:pStyle w:val="Heading2"/>
              <w:rPr>
                <w:sz w:val="22"/>
                <w:lang w:val="en-GB"/>
              </w:rPr>
            </w:pPr>
          </w:p>
        </w:tc>
        <w:tc>
          <w:tcPr>
            <w:tcW w:w="1251" w:type="dxa"/>
            <w:shd w:val="clear" w:color="auto" w:fill="FFFFFF"/>
          </w:tcPr>
          <w:p w14:paraId="715F47FF" w14:textId="77777777" w:rsidR="00BC2A82" w:rsidRPr="00D367BB" w:rsidRDefault="00BC2A82">
            <w:pPr>
              <w:pStyle w:val="Heading2"/>
              <w:rPr>
                <w:sz w:val="22"/>
                <w:lang w:val="en-GB"/>
              </w:rPr>
            </w:pPr>
          </w:p>
        </w:tc>
        <w:tc>
          <w:tcPr>
            <w:tcW w:w="843" w:type="dxa"/>
            <w:shd w:val="clear" w:color="auto" w:fill="FFFFFF"/>
          </w:tcPr>
          <w:p w14:paraId="6F59F8D8" w14:textId="77777777" w:rsidR="00BC2A82" w:rsidRPr="00D367BB" w:rsidRDefault="00BC2A82">
            <w:pPr>
              <w:pStyle w:val="Heading2"/>
              <w:rPr>
                <w:sz w:val="22"/>
                <w:lang w:val="en-GB"/>
              </w:rPr>
            </w:pPr>
          </w:p>
        </w:tc>
        <w:tc>
          <w:tcPr>
            <w:tcW w:w="843" w:type="dxa"/>
            <w:shd w:val="clear" w:color="auto" w:fill="FFFFFF"/>
          </w:tcPr>
          <w:p w14:paraId="69AC765E" w14:textId="77777777" w:rsidR="00BC2A82" w:rsidRPr="00D367BB" w:rsidRDefault="00BC2A82">
            <w:pPr>
              <w:pStyle w:val="Heading2"/>
              <w:rPr>
                <w:sz w:val="22"/>
                <w:lang w:val="en-GB"/>
              </w:rPr>
            </w:pPr>
          </w:p>
        </w:tc>
        <w:tc>
          <w:tcPr>
            <w:tcW w:w="843" w:type="dxa"/>
            <w:shd w:val="clear" w:color="auto" w:fill="FFFFFF"/>
          </w:tcPr>
          <w:p w14:paraId="1845F6C0" w14:textId="77777777" w:rsidR="00BC2A82" w:rsidRPr="00D367BB" w:rsidRDefault="00BC2A82">
            <w:pPr>
              <w:pStyle w:val="Heading2"/>
              <w:rPr>
                <w:sz w:val="22"/>
                <w:lang w:val="en-GB"/>
              </w:rPr>
            </w:pPr>
          </w:p>
        </w:tc>
      </w:tr>
      <w:tr w:rsidR="00BC2A82" w:rsidRPr="00D367BB" w14:paraId="60D75B12" w14:textId="77777777">
        <w:trPr>
          <w:cantSplit/>
          <w:trHeight w:val="827"/>
        </w:trPr>
        <w:tc>
          <w:tcPr>
            <w:tcW w:w="5832" w:type="dxa"/>
            <w:shd w:val="clear" w:color="auto" w:fill="FFFFFF"/>
          </w:tcPr>
          <w:p w14:paraId="641B160A" w14:textId="77777777" w:rsidR="00BC2A82" w:rsidRPr="00D367BB" w:rsidRDefault="00BC2A82">
            <w:pPr>
              <w:pStyle w:val="PlainText"/>
              <w:rPr>
                <w:rFonts w:ascii="Times New Roman" w:hAnsi="Times New Roman"/>
                <w:bCs/>
                <w:sz w:val="22"/>
                <w:lang w:val="en-GB"/>
              </w:rPr>
            </w:pPr>
            <w:r w:rsidRPr="00D367BB">
              <w:rPr>
                <w:rFonts w:ascii="Times New Roman" w:hAnsi="Times New Roman"/>
                <w:bCs/>
                <w:sz w:val="22"/>
                <w:lang w:val="en-GB"/>
              </w:rPr>
              <w:t>Indicator 2.1.2</w:t>
            </w:r>
          </w:p>
          <w:p w14:paraId="7E2957D8" w14:textId="77777777" w:rsidR="00BC2A82" w:rsidRPr="00D367BB" w:rsidRDefault="0083521F">
            <w:pPr>
              <w:pStyle w:val="PlainText"/>
              <w:rPr>
                <w:rFonts w:ascii="Times New Roman" w:hAnsi="Times New Roman"/>
                <w:bCs/>
                <w:sz w:val="22"/>
                <w:lang w:val="en-GB"/>
              </w:rPr>
            </w:pPr>
            <w:r w:rsidRPr="00D367BB">
              <w:rPr>
                <w:rFonts w:ascii="Times New Roman" w:hAnsi="Times New Roman"/>
                <w:bCs/>
                <w:sz w:val="22"/>
                <w:lang w:val="en-GB"/>
              </w:rPr>
              <w:t xml:space="preserve">Landowner should obtain advice from appropriate qualified natural resource professionals or qualified contractors who are trained in, and familiar with, relevant laws, </w:t>
            </w:r>
            <w:proofErr w:type="gramStart"/>
            <w:r w:rsidRPr="00D367BB">
              <w:rPr>
                <w:rFonts w:ascii="Times New Roman" w:hAnsi="Times New Roman"/>
                <w:bCs/>
                <w:sz w:val="22"/>
                <w:lang w:val="en-GB"/>
              </w:rPr>
              <w:t>regulations</w:t>
            </w:r>
            <w:proofErr w:type="gramEnd"/>
            <w:r w:rsidRPr="00D367BB">
              <w:rPr>
                <w:rFonts w:ascii="Times New Roman" w:hAnsi="Times New Roman"/>
                <w:bCs/>
                <w:sz w:val="22"/>
                <w:lang w:val="en-GB"/>
              </w:rPr>
              <w:t xml:space="preserve"> and ordinances</w:t>
            </w:r>
            <w:r w:rsidR="007339B1" w:rsidRPr="00D367BB">
              <w:rPr>
                <w:rFonts w:ascii="Times New Roman" w:hAnsi="Times New Roman"/>
                <w:bCs/>
                <w:sz w:val="22"/>
                <w:lang w:val="en-GB"/>
              </w:rPr>
              <w:t>.</w:t>
            </w:r>
          </w:p>
        </w:tc>
        <w:tc>
          <w:tcPr>
            <w:tcW w:w="4608" w:type="dxa"/>
            <w:shd w:val="clear" w:color="auto" w:fill="FFFFFF"/>
          </w:tcPr>
          <w:p w14:paraId="131BEDFC" w14:textId="77777777" w:rsidR="00BC2A82" w:rsidRPr="00D367BB" w:rsidRDefault="00BC2A82">
            <w:pPr>
              <w:pStyle w:val="Heading2"/>
              <w:rPr>
                <w:sz w:val="22"/>
                <w:lang w:val="en-GB"/>
              </w:rPr>
            </w:pPr>
          </w:p>
        </w:tc>
        <w:tc>
          <w:tcPr>
            <w:tcW w:w="1251" w:type="dxa"/>
            <w:shd w:val="clear" w:color="auto" w:fill="FFFFFF"/>
          </w:tcPr>
          <w:p w14:paraId="3185A168" w14:textId="77777777" w:rsidR="00BC2A82" w:rsidRPr="00D367BB" w:rsidRDefault="00BC2A82">
            <w:pPr>
              <w:pStyle w:val="Heading2"/>
              <w:rPr>
                <w:sz w:val="22"/>
                <w:lang w:val="en-GB"/>
              </w:rPr>
            </w:pPr>
          </w:p>
        </w:tc>
        <w:tc>
          <w:tcPr>
            <w:tcW w:w="843" w:type="dxa"/>
            <w:shd w:val="clear" w:color="auto" w:fill="FFFFFF"/>
          </w:tcPr>
          <w:p w14:paraId="6E8DE9D8" w14:textId="77777777" w:rsidR="00BC2A82" w:rsidRPr="00D367BB" w:rsidRDefault="00BC2A82">
            <w:pPr>
              <w:pStyle w:val="Heading2"/>
              <w:rPr>
                <w:sz w:val="22"/>
                <w:lang w:val="en-GB"/>
              </w:rPr>
            </w:pPr>
          </w:p>
        </w:tc>
        <w:tc>
          <w:tcPr>
            <w:tcW w:w="843" w:type="dxa"/>
            <w:shd w:val="clear" w:color="auto" w:fill="FFFFFF"/>
          </w:tcPr>
          <w:p w14:paraId="55510638" w14:textId="77777777" w:rsidR="00BC2A82" w:rsidRPr="00D367BB" w:rsidRDefault="00BC2A82">
            <w:pPr>
              <w:pStyle w:val="Heading2"/>
              <w:rPr>
                <w:sz w:val="22"/>
                <w:lang w:val="en-GB"/>
              </w:rPr>
            </w:pPr>
          </w:p>
        </w:tc>
        <w:tc>
          <w:tcPr>
            <w:tcW w:w="843" w:type="dxa"/>
            <w:shd w:val="clear" w:color="auto" w:fill="FFFFFF"/>
          </w:tcPr>
          <w:p w14:paraId="20686AD6" w14:textId="77777777" w:rsidR="00BC2A82" w:rsidRPr="00D367BB" w:rsidRDefault="00BC2A82">
            <w:pPr>
              <w:pStyle w:val="Heading2"/>
              <w:rPr>
                <w:sz w:val="22"/>
                <w:lang w:val="en-GB"/>
              </w:rPr>
            </w:pPr>
          </w:p>
        </w:tc>
      </w:tr>
      <w:tr w:rsidR="007339B1" w:rsidRPr="00D367BB" w14:paraId="2A6E18F6" w14:textId="77777777">
        <w:trPr>
          <w:cantSplit/>
          <w:trHeight w:val="827"/>
        </w:trPr>
        <w:tc>
          <w:tcPr>
            <w:tcW w:w="5832" w:type="dxa"/>
            <w:shd w:val="clear" w:color="auto" w:fill="FFFFFF"/>
          </w:tcPr>
          <w:p w14:paraId="40CDBEBF" w14:textId="77777777" w:rsidR="007339B1" w:rsidRPr="00D367BB" w:rsidRDefault="007339B1">
            <w:pPr>
              <w:pStyle w:val="PlainText"/>
              <w:rPr>
                <w:rFonts w:ascii="Times New Roman" w:hAnsi="Times New Roman"/>
                <w:b/>
                <w:sz w:val="22"/>
                <w:lang w:val="en-GB"/>
              </w:rPr>
            </w:pPr>
            <w:r w:rsidRPr="00D367BB">
              <w:rPr>
                <w:rFonts w:ascii="Times New Roman" w:hAnsi="Times New Roman"/>
                <w:b/>
                <w:sz w:val="22"/>
                <w:lang w:val="en-GB"/>
              </w:rPr>
              <w:t>Standard 3: Reforestation and Afforestation</w:t>
            </w:r>
          </w:p>
          <w:p w14:paraId="301B6CDF" w14:textId="77777777" w:rsidR="007339B1" w:rsidRPr="00D367BB" w:rsidRDefault="00DF4F14" w:rsidP="0083521F">
            <w:pPr>
              <w:pStyle w:val="PlainText"/>
              <w:rPr>
                <w:rFonts w:ascii="Times New Roman" w:hAnsi="Times New Roman"/>
                <w:bCs/>
                <w:sz w:val="22"/>
                <w:lang w:val="en-GB"/>
              </w:rPr>
            </w:pPr>
            <w:r w:rsidRPr="00D367BB">
              <w:rPr>
                <w:rFonts w:ascii="Times New Roman" w:hAnsi="Times New Roman"/>
                <w:bCs/>
                <w:sz w:val="22"/>
                <w:lang w:val="en-GB"/>
              </w:rPr>
              <w:t xml:space="preserve">Landowner completes timely restocking of desired species of trees on a regeneration harvest site and </w:t>
            </w:r>
            <w:proofErr w:type="spellStart"/>
            <w:r w:rsidRPr="00D367BB">
              <w:rPr>
                <w:rFonts w:ascii="Times New Roman" w:hAnsi="Times New Roman"/>
                <w:bCs/>
                <w:sz w:val="22"/>
                <w:lang w:val="en-GB"/>
              </w:rPr>
              <w:t>nonstocked</w:t>
            </w:r>
            <w:proofErr w:type="spellEnd"/>
            <w:r w:rsidRPr="00D367BB">
              <w:rPr>
                <w:rFonts w:ascii="Times New Roman" w:hAnsi="Times New Roman"/>
                <w:bCs/>
                <w:sz w:val="22"/>
                <w:lang w:val="en-GB"/>
              </w:rPr>
              <w:t xml:space="preserve"> areas where tree growing is consistent with land use practices and the landowner’s objectives.</w:t>
            </w:r>
          </w:p>
        </w:tc>
        <w:tc>
          <w:tcPr>
            <w:tcW w:w="4608" w:type="dxa"/>
            <w:shd w:val="clear" w:color="auto" w:fill="FFFFFF"/>
          </w:tcPr>
          <w:p w14:paraId="272C656E" w14:textId="77777777" w:rsidR="007339B1" w:rsidRPr="00D367BB" w:rsidRDefault="007339B1">
            <w:pPr>
              <w:pStyle w:val="Heading2"/>
              <w:rPr>
                <w:sz w:val="22"/>
                <w:lang w:val="en-GB"/>
              </w:rPr>
            </w:pPr>
          </w:p>
        </w:tc>
        <w:tc>
          <w:tcPr>
            <w:tcW w:w="1251" w:type="dxa"/>
            <w:shd w:val="clear" w:color="auto" w:fill="FFFFFF"/>
          </w:tcPr>
          <w:p w14:paraId="6D3BEC33" w14:textId="77777777" w:rsidR="007339B1" w:rsidRPr="00D367BB" w:rsidRDefault="007339B1">
            <w:pPr>
              <w:pStyle w:val="Heading2"/>
              <w:rPr>
                <w:sz w:val="22"/>
                <w:lang w:val="en-GB"/>
              </w:rPr>
            </w:pPr>
          </w:p>
        </w:tc>
        <w:tc>
          <w:tcPr>
            <w:tcW w:w="843" w:type="dxa"/>
            <w:shd w:val="clear" w:color="auto" w:fill="FFFFFF"/>
          </w:tcPr>
          <w:p w14:paraId="2EE1460E" w14:textId="77777777" w:rsidR="007339B1" w:rsidRPr="00D367BB" w:rsidRDefault="007339B1">
            <w:pPr>
              <w:pStyle w:val="Heading2"/>
              <w:rPr>
                <w:sz w:val="22"/>
                <w:lang w:val="en-GB"/>
              </w:rPr>
            </w:pPr>
          </w:p>
        </w:tc>
        <w:tc>
          <w:tcPr>
            <w:tcW w:w="843" w:type="dxa"/>
            <w:shd w:val="clear" w:color="auto" w:fill="FFFFFF"/>
          </w:tcPr>
          <w:p w14:paraId="134965B9" w14:textId="77777777" w:rsidR="007339B1" w:rsidRPr="00D367BB" w:rsidRDefault="007339B1">
            <w:pPr>
              <w:pStyle w:val="Heading2"/>
              <w:rPr>
                <w:sz w:val="22"/>
                <w:lang w:val="en-GB"/>
              </w:rPr>
            </w:pPr>
          </w:p>
        </w:tc>
        <w:tc>
          <w:tcPr>
            <w:tcW w:w="843" w:type="dxa"/>
            <w:shd w:val="clear" w:color="auto" w:fill="FFFFFF"/>
          </w:tcPr>
          <w:p w14:paraId="01D02D7F" w14:textId="77777777" w:rsidR="007339B1" w:rsidRPr="00D367BB" w:rsidRDefault="007339B1">
            <w:pPr>
              <w:pStyle w:val="Heading2"/>
              <w:rPr>
                <w:sz w:val="22"/>
                <w:lang w:val="en-GB"/>
              </w:rPr>
            </w:pPr>
          </w:p>
        </w:tc>
      </w:tr>
      <w:tr w:rsidR="007339B1" w:rsidRPr="00D367BB" w14:paraId="4B2DB2DB" w14:textId="77777777">
        <w:trPr>
          <w:cantSplit/>
          <w:trHeight w:val="827"/>
        </w:trPr>
        <w:tc>
          <w:tcPr>
            <w:tcW w:w="5832" w:type="dxa"/>
            <w:shd w:val="clear" w:color="auto" w:fill="FFFFFF"/>
          </w:tcPr>
          <w:p w14:paraId="5CC05535"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3.1</w:t>
            </w:r>
          </w:p>
          <w:p w14:paraId="5991B9CE"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Ref</w:t>
            </w:r>
            <w:r w:rsidR="00C81BE0" w:rsidRPr="00D367BB">
              <w:rPr>
                <w:rFonts w:ascii="Times New Roman" w:hAnsi="Times New Roman"/>
                <w:bCs/>
                <w:sz w:val="22"/>
                <w:lang w:val="en-GB"/>
              </w:rPr>
              <w:t xml:space="preserve">orestation or afforestation </w:t>
            </w:r>
            <w:r w:rsidR="00C81BE0" w:rsidRPr="00D367BB">
              <w:rPr>
                <w:rFonts w:ascii="Times New Roman" w:hAnsi="Times New Roman"/>
                <w:bCs/>
                <w:sz w:val="22"/>
                <w:u w:val="single"/>
                <w:lang w:val="en-GB"/>
              </w:rPr>
              <w:t>shall</w:t>
            </w:r>
            <w:r w:rsidRPr="00D367BB">
              <w:rPr>
                <w:rFonts w:ascii="Times New Roman" w:hAnsi="Times New Roman"/>
                <w:bCs/>
                <w:sz w:val="22"/>
                <w:lang w:val="en-GB"/>
              </w:rPr>
              <w:t xml:space="preserve"> be achieved by a suitable process that ensures adequate stocking levels.</w:t>
            </w:r>
          </w:p>
        </w:tc>
        <w:tc>
          <w:tcPr>
            <w:tcW w:w="4608" w:type="dxa"/>
            <w:shd w:val="clear" w:color="auto" w:fill="FFFFFF"/>
          </w:tcPr>
          <w:p w14:paraId="4691EEB9" w14:textId="77777777" w:rsidR="007339B1" w:rsidRPr="00D367BB" w:rsidRDefault="007339B1">
            <w:pPr>
              <w:pStyle w:val="Heading2"/>
              <w:rPr>
                <w:sz w:val="22"/>
                <w:lang w:val="en-GB"/>
              </w:rPr>
            </w:pPr>
          </w:p>
        </w:tc>
        <w:tc>
          <w:tcPr>
            <w:tcW w:w="1251" w:type="dxa"/>
            <w:shd w:val="clear" w:color="auto" w:fill="FFFFFF"/>
          </w:tcPr>
          <w:p w14:paraId="678015B5" w14:textId="77777777" w:rsidR="007339B1" w:rsidRPr="00D367BB" w:rsidRDefault="007339B1">
            <w:pPr>
              <w:pStyle w:val="Heading2"/>
              <w:rPr>
                <w:sz w:val="22"/>
                <w:lang w:val="en-GB"/>
              </w:rPr>
            </w:pPr>
          </w:p>
        </w:tc>
        <w:tc>
          <w:tcPr>
            <w:tcW w:w="843" w:type="dxa"/>
            <w:shd w:val="clear" w:color="auto" w:fill="FFFFFF"/>
          </w:tcPr>
          <w:p w14:paraId="37CDAD2D" w14:textId="77777777" w:rsidR="007339B1" w:rsidRPr="00D367BB" w:rsidRDefault="007339B1">
            <w:pPr>
              <w:pStyle w:val="Heading2"/>
              <w:rPr>
                <w:sz w:val="22"/>
                <w:lang w:val="en-GB"/>
              </w:rPr>
            </w:pPr>
          </w:p>
        </w:tc>
        <w:tc>
          <w:tcPr>
            <w:tcW w:w="843" w:type="dxa"/>
            <w:shd w:val="clear" w:color="auto" w:fill="FFFFFF"/>
          </w:tcPr>
          <w:p w14:paraId="68796AD1" w14:textId="77777777" w:rsidR="007339B1" w:rsidRPr="00D367BB" w:rsidRDefault="007339B1">
            <w:pPr>
              <w:pStyle w:val="Heading2"/>
              <w:rPr>
                <w:sz w:val="22"/>
                <w:lang w:val="en-GB"/>
              </w:rPr>
            </w:pPr>
          </w:p>
        </w:tc>
        <w:tc>
          <w:tcPr>
            <w:tcW w:w="843" w:type="dxa"/>
            <w:shd w:val="clear" w:color="auto" w:fill="FFFFFF"/>
          </w:tcPr>
          <w:p w14:paraId="1503BB1B" w14:textId="77777777" w:rsidR="007339B1" w:rsidRPr="00D367BB" w:rsidRDefault="007339B1">
            <w:pPr>
              <w:pStyle w:val="Heading2"/>
              <w:rPr>
                <w:sz w:val="22"/>
                <w:lang w:val="en-GB"/>
              </w:rPr>
            </w:pPr>
          </w:p>
        </w:tc>
      </w:tr>
      <w:tr w:rsidR="007339B1" w:rsidRPr="00D367BB" w14:paraId="7D56BA00" w14:textId="77777777">
        <w:trPr>
          <w:cantSplit/>
          <w:trHeight w:val="827"/>
        </w:trPr>
        <w:tc>
          <w:tcPr>
            <w:tcW w:w="5832" w:type="dxa"/>
            <w:shd w:val="clear" w:color="auto" w:fill="FFFFFF"/>
          </w:tcPr>
          <w:p w14:paraId="3333504E"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3.1.1</w:t>
            </w:r>
          </w:p>
          <w:p w14:paraId="529C8485" w14:textId="652BF79D" w:rsidR="007339B1" w:rsidRPr="00D367BB" w:rsidRDefault="00DF4F14" w:rsidP="00C81BE0">
            <w:pPr>
              <w:pStyle w:val="PlainText"/>
              <w:rPr>
                <w:rFonts w:ascii="Times New Roman" w:hAnsi="Times New Roman"/>
                <w:bCs/>
                <w:sz w:val="22"/>
                <w:lang w:val="en-GB"/>
              </w:rPr>
            </w:pPr>
            <w:r w:rsidRPr="00D367BB">
              <w:rPr>
                <w:rFonts w:ascii="Times New Roman" w:hAnsi="Times New Roman"/>
                <w:bCs/>
                <w:sz w:val="22"/>
                <w:lang w:val="en-GB"/>
              </w:rPr>
              <w:t>Reforestation or afforestation shall achieve adequate stocking of desired species reflecting the landowner’s objectives, within five years after regeneration harvest, or an appropriate time frame for local conditions, or within a time interval as specified by applicable regulation</w:t>
            </w:r>
            <w:r w:rsidR="0026588C">
              <w:rPr>
                <w:rFonts w:ascii="Times New Roman" w:hAnsi="Times New Roman"/>
                <w:bCs/>
                <w:sz w:val="22"/>
                <w:lang w:val="en-GB"/>
              </w:rPr>
              <w:t>.</w:t>
            </w:r>
          </w:p>
        </w:tc>
        <w:tc>
          <w:tcPr>
            <w:tcW w:w="4608" w:type="dxa"/>
            <w:shd w:val="clear" w:color="auto" w:fill="FFFFFF"/>
          </w:tcPr>
          <w:p w14:paraId="5994C765" w14:textId="77777777" w:rsidR="007339B1" w:rsidRPr="00D367BB" w:rsidRDefault="007339B1">
            <w:pPr>
              <w:pStyle w:val="Heading2"/>
              <w:rPr>
                <w:sz w:val="22"/>
                <w:lang w:val="en-GB"/>
              </w:rPr>
            </w:pPr>
          </w:p>
        </w:tc>
        <w:tc>
          <w:tcPr>
            <w:tcW w:w="1251" w:type="dxa"/>
            <w:shd w:val="clear" w:color="auto" w:fill="FFFFFF"/>
          </w:tcPr>
          <w:p w14:paraId="3BB248CE" w14:textId="77777777" w:rsidR="007339B1" w:rsidRPr="00D367BB" w:rsidRDefault="007339B1">
            <w:pPr>
              <w:pStyle w:val="Heading2"/>
              <w:rPr>
                <w:sz w:val="22"/>
                <w:lang w:val="en-GB"/>
              </w:rPr>
            </w:pPr>
          </w:p>
        </w:tc>
        <w:tc>
          <w:tcPr>
            <w:tcW w:w="843" w:type="dxa"/>
            <w:shd w:val="clear" w:color="auto" w:fill="FFFFFF"/>
          </w:tcPr>
          <w:p w14:paraId="419FDBE1" w14:textId="77777777" w:rsidR="007339B1" w:rsidRPr="00D367BB" w:rsidRDefault="007339B1">
            <w:pPr>
              <w:pStyle w:val="Heading2"/>
              <w:rPr>
                <w:sz w:val="22"/>
                <w:lang w:val="en-GB"/>
              </w:rPr>
            </w:pPr>
          </w:p>
        </w:tc>
        <w:tc>
          <w:tcPr>
            <w:tcW w:w="843" w:type="dxa"/>
            <w:shd w:val="clear" w:color="auto" w:fill="FFFFFF"/>
          </w:tcPr>
          <w:p w14:paraId="2CC326CC" w14:textId="77777777" w:rsidR="007339B1" w:rsidRPr="00D367BB" w:rsidRDefault="007339B1">
            <w:pPr>
              <w:pStyle w:val="Heading2"/>
              <w:rPr>
                <w:sz w:val="22"/>
                <w:lang w:val="en-GB"/>
              </w:rPr>
            </w:pPr>
          </w:p>
        </w:tc>
        <w:tc>
          <w:tcPr>
            <w:tcW w:w="843" w:type="dxa"/>
            <w:shd w:val="clear" w:color="auto" w:fill="FFFFFF"/>
          </w:tcPr>
          <w:p w14:paraId="55B434B4" w14:textId="77777777" w:rsidR="007339B1" w:rsidRPr="00D367BB" w:rsidRDefault="007339B1">
            <w:pPr>
              <w:pStyle w:val="Heading2"/>
              <w:rPr>
                <w:sz w:val="22"/>
                <w:lang w:val="en-GB"/>
              </w:rPr>
            </w:pPr>
          </w:p>
        </w:tc>
      </w:tr>
      <w:tr w:rsidR="00733C22" w:rsidRPr="00D367BB" w14:paraId="6573A251" w14:textId="77777777">
        <w:trPr>
          <w:cantSplit/>
          <w:trHeight w:val="827"/>
        </w:trPr>
        <w:tc>
          <w:tcPr>
            <w:tcW w:w="5832" w:type="dxa"/>
            <w:shd w:val="clear" w:color="auto" w:fill="FFFFFF"/>
          </w:tcPr>
          <w:p w14:paraId="65998735" w14:textId="77777777" w:rsidR="0026588C" w:rsidRPr="0026588C" w:rsidRDefault="0026588C" w:rsidP="0026588C">
            <w:pPr>
              <w:pStyle w:val="PlainText"/>
              <w:rPr>
                <w:rFonts w:ascii="Times New Roman" w:hAnsi="Times New Roman"/>
                <w:bCs/>
                <w:sz w:val="22"/>
                <w:lang w:val="en-GB"/>
              </w:rPr>
            </w:pPr>
            <w:r w:rsidRPr="0026588C">
              <w:rPr>
                <w:rFonts w:ascii="Times New Roman" w:hAnsi="Times New Roman"/>
                <w:bCs/>
                <w:sz w:val="22"/>
                <w:lang w:val="en-GB"/>
              </w:rPr>
              <w:t>Indicator 3.1.2</w:t>
            </w:r>
          </w:p>
          <w:p w14:paraId="3693C2B0" w14:textId="4DE4EE5F" w:rsidR="00733C22" w:rsidRPr="00D367BB" w:rsidRDefault="0026588C" w:rsidP="0026588C">
            <w:pPr>
              <w:pStyle w:val="PlainText"/>
              <w:rPr>
                <w:rFonts w:ascii="Times New Roman" w:hAnsi="Times New Roman"/>
                <w:bCs/>
                <w:sz w:val="22"/>
                <w:lang w:val="en-GB"/>
              </w:rPr>
            </w:pPr>
            <w:r w:rsidRPr="0026588C">
              <w:rPr>
                <w:rFonts w:ascii="Times New Roman" w:hAnsi="Times New Roman"/>
                <w:bCs/>
                <w:sz w:val="22"/>
                <w:lang w:val="en-GB"/>
              </w:rPr>
              <w:t>Landowners shall consult with a qualified resource professional to ensure that proposed afforestation does not have a negative ecological impact or degrade ecologically important non-forest ecosystems. Afforestation shall not occur if the evaluation determines that a negative impact or degradation is likely.</w:t>
            </w:r>
          </w:p>
        </w:tc>
        <w:tc>
          <w:tcPr>
            <w:tcW w:w="4608" w:type="dxa"/>
            <w:shd w:val="clear" w:color="auto" w:fill="FFFFFF"/>
          </w:tcPr>
          <w:p w14:paraId="5DA0AEE8" w14:textId="77777777" w:rsidR="00733C22" w:rsidRPr="00D367BB" w:rsidRDefault="00733C22">
            <w:pPr>
              <w:pStyle w:val="Heading2"/>
              <w:rPr>
                <w:sz w:val="22"/>
                <w:lang w:val="en-GB"/>
              </w:rPr>
            </w:pPr>
          </w:p>
        </w:tc>
        <w:tc>
          <w:tcPr>
            <w:tcW w:w="1251" w:type="dxa"/>
            <w:shd w:val="clear" w:color="auto" w:fill="FFFFFF"/>
          </w:tcPr>
          <w:p w14:paraId="7862D35E" w14:textId="77777777" w:rsidR="00733C22" w:rsidRPr="00D367BB" w:rsidRDefault="00733C22">
            <w:pPr>
              <w:pStyle w:val="Heading2"/>
              <w:rPr>
                <w:sz w:val="22"/>
                <w:lang w:val="en-GB"/>
              </w:rPr>
            </w:pPr>
          </w:p>
        </w:tc>
        <w:tc>
          <w:tcPr>
            <w:tcW w:w="843" w:type="dxa"/>
            <w:shd w:val="clear" w:color="auto" w:fill="FFFFFF"/>
          </w:tcPr>
          <w:p w14:paraId="0253BC3B" w14:textId="77777777" w:rsidR="00733C22" w:rsidRPr="00D367BB" w:rsidRDefault="00733C22">
            <w:pPr>
              <w:pStyle w:val="Heading2"/>
              <w:rPr>
                <w:sz w:val="22"/>
                <w:lang w:val="en-GB"/>
              </w:rPr>
            </w:pPr>
          </w:p>
        </w:tc>
        <w:tc>
          <w:tcPr>
            <w:tcW w:w="843" w:type="dxa"/>
            <w:shd w:val="clear" w:color="auto" w:fill="FFFFFF"/>
          </w:tcPr>
          <w:p w14:paraId="6168D94E" w14:textId="77777777" w:rsidR="00733C22" w:rsidRPr="00D367BB" w:rsidRDefault="00733C22">
            <w:pPr>
              <w:pStyle w:val="Heading2"/>
              <w:rPr>
                <w:sz w:val="22"/>
                <w:lang w:val="en-GB"/>
              </w:rPr>
            </w:pPr>
          </w:p>
        </w:tc>
        <w:tc>
          <w:tcPr>
            <w:tcW w:w="843" w:type="dxa"/>
            <w:shd w:val="clear" w:color="auto" w:fill="FFFFFF"/>
          </w:tcPr>
          <w:p w14:paraId="0E65762F" w14:textId="77777777" w:rsidR="00733C22" w:rsidRPr="00D367BB" w:rsidRDefault="00733C22">
            <w:pPr>
              <w:pStyle w:val="Heading2"/>
              <w:rPr>
                <w:sz w:val="22"/>
                <w:lang w:val="en-GB"/>
              </w:rPr>
            </w:pPr>
          </w:p>
        </w:tc>
      </w:tr>
      <w:tr w:rsidR="007339B1" w:rsidRPr="00D367BB" w14:paraId="3815057D" w14:textId="77777777">
        <w:trPr>
          <w:cantSplit/>
          <w:trHeight w:val="827"/>
        </w:trPr>
        <w:tc>
          <w:tcPr>
            <w:tcW w:w="5832" w:type="dxa"/>
            <w:shd w:val="clear" w:color="auto" w:fill="FFFFFF"/>
          </w:tcPr>
          <w:p w14:paraId="032A7F53" w14:textId="77777777" w:rsidR="007339B1" w:rsidRPr="00D367BB" w:rsidRDefault="007339B1">
            <w:pPr>
              <w:pStyle w:val="PlainText"/>
              <w:rPr>
                <w:rFonts w:ascii="Times New Roman" w:hAnsi="Times New Roman"/>
                <w:b/>
                <w:sz w:val="22"/>
                <w:lang w:val="en-GB"/>
              </w:rPr>
            </w:pPr>
            <w:r w:rsidRPr="00D367BB">
              <w:rPr>
                <w:rFonts w:ascii="Times New Roman" w:hAnsi="Times New Roman"/>
                <w:b/>
                <w:sz w:val="22"/>
                <w:lang w:val="en-GB"/>
              </w:rPr>
              <w:t>Standard 4: Air, Water and Soil Protection</w:t>
            </w:r>
          </w:p>
          <w:p w14:paraId="1063473B" w14:textId="77777777" w:rsidR="007339B1" w:rsidRPr="00D367BB" w:rsidRDefault="00DF4F14">
            <w:pPr>
              <w:pStyle w:val="PlainText"/>
              <w:rPr>
                <w:rFonts w:ascii="Times New Roman" w:hAnsi="Times New Roman"/>
                <w:bCs/>
                <w:sz w:val="22"/>
                <w:lang w:val="en-GB"/>
              </w:rPr>
            </w:pPr>
            <w:r w:rsidRPr="00D367BB">
              <w:rPr>
                <w:rFonts w:ascii="Times New Roman" w:hAnsi="Times New Roman"/>
                <w:bCs/>
                <w:sz w:val="22"/>
                <w:lang w:val="en-GB"/>
              </w:rPr>
              <w:t xml:space="preserve">Forest management practices maintain or enhance the ecosystems and ecosystem services provided by the forest, including air, water, </w:t>
            </w:r>
            <w:proofErr w:type="gramStart"/>
            <w:r w:rsidRPr="00D367BB">
              <w:rPr>
                <w:rFonts w:ascii="Times New Roman" w:hAnsi="Times New Roman"/>
                <w:bCs/>
                <w:sz w:val="22"/>
                <w:lang w:val="en-GB"/>
              </w:rPr>
              <w:t>soil</w:t>
            </w:r>
            <w:proofErr w:type="gramEnd"/>
            <w:r w:rsidRPr="00D367BB">
              <w:rPr>
                <w:rFonts w:ascii="Times New Roman" w:hAnsi="Times New Roman"/>
                <w:bCs/>
                <w:sz w:val="22"/>
                <w:lang w:val="en-GB"/>
              </w:rPr>
              <w:t xml:space="preserve"> and site quality.</w:t>
            </w:r>
          </w:p>
        </w:tc>
        <w:tc>
          <w:tcPr>
            <w:tcW w:w="4608" w:type="dxa"/>
            <w:shd w:val="clear" w:color="auto" w:fill="FFFFFF"/>
          </w:tcPr>
          <w:p w14:paraId="4BB05F21" w14:textId="77777777" w:rsidR="007339B1" w:rsidRPr="00D367BB" w:rsidRDefault="007339B1">
            <w:pPr>
              <w:pStyle w:val="Heading2"/>
              <w:rPr>
                <w:sz w:val="22"/>
                <w:lang w:val="en-GB"/>
              </w:rPr>
            </w:pPr>
          </w:p>
        </w:tc>
        <w:tc>
          <w:tcPr>
            <w:tcW w:w="1251" w:type="dxa"/>
            <w:shd w:val="clear" w:color="auto" w:fill="FFFFFF"/>
          </w:tcPr>
          <w:p w14:paraId="483E4469" w14:textId="77777777" w:rsidR="007339B1" w:rsidRPr="00D367BB" w:rsidRDefault="007339B1">
            <w:pPr>
              <w:pStyle w:val="Heading2"/>
              <w:rPr>
                <w:sz w:val="22"/>
                <w:lang w:val="en-GB"/>
              </w:rPr>
            </w:pPr>
          </w:p>
        </w:tc>
        <w:tc>
          <w:tcPr>
            <w:tcW w:w="843" w:type="dxa"/>
            <w:shd w:val="clear" w:color="auto" w:fill="FFFFFF"/>
          </w:tcPr>
          <w:p w14:paraId="17D35EAB" w14:textId="77777777" w:rsidR="007339B1" w:rsidRPr="00D367BB" w:rsidRDefault="007339B1">
            <w:pPr>
              <w:pStyle w:val="Heading2"/>
              <w:rPr>
                <w:sz w:val="22"/>
                <w:lang w:val="en-GB"/>
              </w:rPr>
            </w:pPr>
          </w:p>
        </w:tc>
        <w:tc>
          <w:tcPr>
            <w:tcW w:w="843" w:type="dxa"/>
            <w:shd w:val="clear" w:color="auto" w:fill="FFFFFF"/>
          </w:tcPr>
          <w:p w14:paraId="22E37687" w14:textId="77777777" w:rsidR="007339B1" w:rsidRPr="00D367BB" w:rsidRDefault="007339B1">
            <w:pPr>
              <w:pStyle w:val="Heading2"/>
              <w:rPr>
                <w:sz w:val="22"/>
                <w:lang w:val="en-GB"/>
              </w:rPr>
            </w:pPr>
          </w:p>
        </w:tc>
        <w:tc>
          <w:tcPr>
            <w:tcW w:w="843" w:type="dxa"/>
            <w:shd w:val="clear" w:color="auto" w:fill="FFFFFF"/>
          </w:tcPr>
          <w:p w14:paraId="0B46D98F" w14:textId="77777777" w:rsidR="007339B1" w:rsidRPr="00D367BB" w:rsidRDefault="007339B1">
            <w:pPr>
              <w:pStyle w:val="Heading2"/>
              <w:rPr>
                <w:sz w:val="22"/>
                <w:lang w:val="en-GB"/>
              </w:rPr>
            </w:pPr>
          </w:p>
        </w:tc>
      </w:tr>
      <w:tr w:rsidR="007339B1" w:rsidRPr="00D367BB" w14:paraId="62FB2456" w14:textId="77777777">
        <w:trPr>
          <w:cantSplit/>
          <w:trHeight w:val="827"/>
        </w:trPr>
        <w:tc>
          <w:tcPr>
            <w:tcW w:w="5832" w:type="dxa"/>
            <w:shd w:val="clear" w:color="auto" w:fill="FFFFFF"/>
          </w:tcPr>
          <w:p w14:paraId="19804B47"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lastRenderedPageBreak/>
              <w:t>Performance Measure 4.1</w:t>
            </w:r>
          </w:p>
          <w:p w14:paraId="69D4A57A" w14:textId="77777777" w:rsidR="007339B1" w:rsidRPr="00D367BB" w:rsidRDefault="00C81BE0">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007339B1" w:rsidRPr="00D367BB">
              <w:rPr>
                <w:rFonts w:ascii="Times New Roman" w:hAnsi="Times New Roman"/>
                <w:bCs/>
                <w:sz w:val="22"/>
                <w:lang w:val="en-GB"/>
              </w:rPr>
              <w:t xml:space="preserve"> meet or </w:t>
            </w:r>
            <w:r w:rsidRPr="00D367BB">
              <w:rPr>
                <w:rFonts w:ascii="Times New Roman" w:hAnsi="Times New Roman"/>
                <w:bCs/>
                <w:sz w:val="22"/>
                <w:lang w:val="en-GB"/>
              </w:rPr>
              <w:t>exceed practices prescribed by state f</w:t>
            </w:r>
            <w:r w:rsidR="007339B1" w:rsidRPr="00D367BB">
              <w:rPr>
                <w:rFonts w:ascii="Times New Roman" w:hAnsi="Times New Roman"/>
                <w:bCs/>
                <w:sz w:val="22"/>
                <w:lang w:val="en-GB"/>
              </w:rPr>
              <w:t>orestry Best Management Practices (BMPs) that are applicable to the property.</w:t>
            </w:r>
          </w:p>
        </w:tc>
        <w:tc>
          <w:tcPr>
            <w:tcW w:w="4608" w:type="dxa"/>
            <w:shd w:val="clear" w:color="auto" w:fill="FFFFFF"/>
          </w:tcPr>
          <w:p w14:paraId="1DDD2C7D" w14:textId="77777777" w:rsidR="007339B1" w:rsidRPr="00D367BB" w:rsidRDefault="007339B1">
            <w:pPr>
              <w:pStyle w:val="Heading2"/>
              <w:rPr>
                <w:sz w:val="22"/>
                <w:lang w:val="en-GB"/>
              </w:rPr>
            </w:pPr>
          </w:p>
        </w:tc>
        <w:tc>
          <w:tcPr>
            <w:tcW w:w="1251" w:type="dxa"/>
            <w:shd w:val="clear" w:color="auto" w:fill="FFFFFF"/>
          </w:tcPr>
          <w:p w14:paraId="490071DB" w14:textId="77777777" w:rsidR="007339B1" w:rsidRPr="00D367BB" w:rsidRDefault="007339B1">
            <w:pPr>
              <w:pStyle w:val="Heading2"/>
              <w:rPr>
                <w:sz w:val="22"/>
                <w:lang w:val="en-GB"/>
              </w:rPr>
            </w:pPr>
          </w:p>
        </w:tc>
        <w:tc>
          <w:tcPr>
            <w:tcW w:w="843" w:type="dxa"/>
            <w:shd w:val="clear" w:color="auto" w:fill="FFFFFF"/>
          </w:tcPr>
          <w:p w14:paraId="311CAC1C" w14:textId="77777777" w:rsidR="007339B1" w:rsidRPr="00D367BB" w:rsidRDefault="007339B1">
            <w:pPr>
              <w:pStyle w:val="Heading2"/>
              <w:rPr>
                <w:sz w:val="22"/>
                <w:lang w:val="en-GB"/>
              </w:rPr>
            </w:pPr>
          </w:p>
        </w:tc>
        <w:tc>
          <w:tcPr>
            <w:tcW w:w="843" w:type="dxa"/>
            <w:shd w:val="clear" w:color="auto" w:fill="FFFFFF"/>
          </w:tcPr>
          <w:p w14:paraId="340387F0" w14:textId="77777777" w:rsidR="007339B1" w:rsidRPr="00D367BB" w:rsidRDefault="007339B1">
            <w:pPr>
              <w:pStyle w:val="Heading2"/>
              <w:rPr>
                <w:sz w:val="22"/>
                <w:lang w:val="en-GB"/>
              </w:rPr>
            </w:pPr>
          </w:p>
        </w:tc>
        <w:tc>
          <w:tcPr>
            <w:tcW w:w="843" w:type="dxa"/>
            <w:shd w:val="clear" w:color="auto" w:fill="FFFFFF"/>
          </w:tcPr>
          <w:p w14:paraId="0682CCE5" w14:textId="77777777" w:rsidR="007339B1" w:rsidRPr="00D367BB" w:rsidRDefault="007339B1">
            <w:pPr>
              <w:pStyle w:val="Heading2"/>
              <w:rPr>
                <w:sz w:val="22"/>
                <w:lang w:val="en-GB"/>
              </w:rPr>
            </w:pPr>
          </w:p>
        </w:tc>
      </w:tr>
      <w:tr w:rsidR="007339B1" w:rsidRPr="00D367BB" w14:paraId="4BC5940F" w14:textId="77777777">
        <w:trPr>
          <w:cantSplit/>
          <w:trHeight w:val="827"/>
        </w:trPr>
        <w:tc>
          <w:tcPr>
            <w:tcW w:w="5832" w:type="dxa"/>
            <w:shd w:val="clear" w:color="auto" w:fill="FFFFFF"/>
          </w:tcPr>
          <w:p w14:paraId="57ADEB74"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4.1.1</w:t>
            </w:r>
          </w:p>
          <w:p w14:paraId="462EB6C7" w14:textId="77777777" w:rsidR="007339B1" w:rsidRPr="00D367BB" w:rsidRDefault="005A0C3E" w:rsidP="005A0C3E">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 xml:space="preserve">owner </w:t>
            </w:r>
            <w:r w:rsidRPr="00D367BB">
              <w:rPr>
                <w:rFonts w:ascii="Times New Roman" w:hAnsi="Times New Roman"/>
                <w:bCs/>
                <w:sz w:val="22"/>
                <w:u w:val="single"/>
                <w:lang w:val="en-GB"/>
              </w:rPr>
              <w:t>shall</w:t>
            </w:r>
            <w:r w:rsidR="007339B1" w:rsidRPr="00D367BB">
              <w:rPr>
                <w:rFonts w:ascii="Times New Roman" w:hAnsi="Times New Roman"/>
                <w:bCs/>
                <w:sz w:val="22"/>
                <w:lang w:val="en-GB"/>
              </w:rPr>
              <w:t xml:space="preserve"> implement specific </w:t>
            </w:r>
            <w:r w:rsidRPr="00D367BB">
              <w:rPr>
                <w:rFonts w:ascii="Times New Roman" w:hAnsi="Times New Roman"/>
                <w:bCs/>
                <w:sz w:val="22"/>
                <w:lang w:val="en-GB"/>
              </w:rPr>
              <w:t xml:space="preserve">state forestry </w:t>
            </w:r>
            <w:r w:rsidR="007339B1" w:rsidRPr="00D367BB">
              <w:rPr>
                <w:rFonts w:ascii="Times New Roman" w:hAnsi="Times New Roman"/>
                <w:bCs/>
                <w:sz w:val="22"/>
                <w:lang w:val="en-GB"/>
              </w:rPr>
              <w:t>BMPs that are applicable to the property.</w:t>
            </w:r>
          </w:p>
        </w:tc>
        <w:tc>
          <w:tcPr>
            <w:tcW w:w="4608" w:type="dxa"/>
            <w:shd w:val="clear" w:color="auto" w:fill="FFFFFF"/>
          </w:tcPr>
          <w:p w14:paraId="0926D0E1" w14:textId="77777777" w:rsidR="007339B1" w:rsidRPr="00D367BB" w:rsidRDefault="007339B1">
            <w:pPr>
              <w:pStyle w:val="Heading2"/>
              <w:rPr>
                <w:sz w:val="22"/>
                <w:lang w:val="en-GB"/>
              </w:rPr>
            </w:pPr>
          </w:p>
        </w:tc>
        <w:tc>
          <w:tcPr>
            <w:tcW w:w="1251" w:type="dxa"/>
            <w:shd w:val="clear" w:color="auto" w:fill="FFFFFF"/>
          </w:tcPr>
          <w:p w14:paraId="31280063" w14:textId="77777777" w:rsidR="007339B1" w:rsidRPr="00D367BB" w:rsidRDefault="007339B1">
            <w:pPr>
              <w:pStyle w:val="Heading2"/>
              <w:rPr>
                <w:sz w:val="22"/>
                <w:lang w:val="en-GB"/>
              </w:rPr>
            </w:pPr>
          </w:p>
        </w:tc>
        <w:tc>
          <w:tcPr>
            <w:tcW w:w="843" w:type="dxa"/>
            <w:shd w:val="clear" w:color="auto" w:fill="FFFFFF"/>
          </w:tcPr>
          <w:p w14:paraId="66A395BA" w14:textId="77777777" w:rsidR="007339B1" w:rsidRPr="00D367BB" w:rsidRDefault="007339B1">
            <w:pPr>
              <w:pStyle w:val="Heading2"/>
              <w:rPr>
                <w:sz w:val="22"/>
                <w:lang w:val="en-GB"/>
              </w:rPr>
            </w:pPr>
          </w:p>
        </w:tc>
        <w:tc>
          <w:tcPr>
            <w:tcW w:w="843" w:type="dxa"/>
            <w:shd w:val="clear" w:color="auto" w:fill="FFFFFF"/>
          </w:tcPr>
          <w:p w14:paraId="2CB3F084" w14:textId="77777777" w:rsidR="007339B1" w:rsidRPr="00D367BB" w:rsidRDefault="007339B1">
            <w:pPr>
              <w:pStyle w:val="Heading2"/>
              <w:rPr>
                <w:sz w:val="22"/>
                <w:lang w:val="en-GB"/>
              </w:rPr>
            </w:pPr>
          </w:p>
        </w:tc>
        <w:tc>
          <w:tcPr>
            <w:tcW w:w="843" w:type="dxa"/>
            <w:shd w:val="clear" w:color="auto" w:fill="FFFFFF"/>
          </w:tcPr>
          <w:p w14:paraId="0E1EB9AB" w14:textId="77777777" w:rsidR="007339B1" w:rsidRPr="00D367BB" w:rsidRDefault="007339B1">
            <w:pPr>
              <w:pStyle w:val="Heading2"/>
              <w:rPr>
                <w:sz w:val="22"/>
                <w:lang w:val="en-GB"/>
              </w:rPr>
            </w:pPr>
          </w:p>
        </w:tc>
      </w:tr>
      <w:tr w:rsidR="007339B1" w:rsidRPr="00D367BB" w14:paraId="6619057C" w14:textId="77777777" w:rsidTr="00873414">
        <w:trPr>
          <w:cantSplit/>
          <w:trHeight w:val="872"/>
        </w:trPr>
        <w:tc>
          <w:tcPr>
            <w:tcW w:w="5832" w:type="dxa"/>
            <w:tcBorders>
              <w:bottom w:val="single" w:sz="4" w:space="0" w:color="auto"/>
            </w:tcBorders>
            <w:shd w:val="clear" w:color="auto" w:fill="FFFFFF"/>
          </w:tcPr>
          <w:p w14:paraId="75CDF377"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4.1.2</w:t>
            </w:r>
          </w:p>
          <w:p w14:paraId="79020B45" w14:textId="77777777" w:rsidR="007339B1" w:rsidRPr="00D367BB" w:rsidRDefault="005A0C3E">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007339B1" w:rsidRPr="00D367BB">
              <w:rPr>
                <w:rFonts w:ascii="Times New Roman" w:hAnsi="Times New Roman"/>
                <w:bCs/>
                <w:sz w:val="22"/>
                <w:lang w:val="en-GB"/>
              </w:rPr>
              <w:t xml:space="preserve"> minimize road construction and other disturbances within riparian zones and wetlands.</w:t>
            </w:r>
          </w:p>
        </w:tc>
        <w:tc>
          <w:tcPr>
            <w:tcW w:w="4608" w:type="dxa"/>
            <w:tcBorders>
              <w:bottom w:val="single" w:sz="4" w:space="0" w:color="auto"/>
            </w:tcBorders>
            <w:shd w:val="clear" w:color="auto" w:fill="FFFFFF"/>
          </w:tcPr>
          <w:p w14:paraId="40B7F122" w14:textId="77777777" w:rsidR="007339B1" w:rsidRPr="00D367BB" w:rsidRDefault="007339B1" w:rsidP="0086264E">
            <w:pPr>
              <w:rPr>
                <w:lang w:val="en-GB"/>
              </w:rPr>
            </w:pPr>
          </w:p>
        </w:tc>
        <w:tc>
          <w:tcPr>
            <w:tcW w:w="1251" w:type="dxa"/>
            <w:tcBorders>
              <w:bottom w:val="single" w:sz="4" w:space="0" w:color="auto"/>
            </w:tcBorders>
            <w:shd w:val="clear" w:color="auto" w:fill="FFFFFF"/>
          </w:tcPr>
          <w:p w14:paraId="6BAA78E5"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05ECD757"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6A0DD8AE"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03E6E44" w14:textId="77777777" w:rsidR="007339B1" w:rsidRPr="00D367BB" w:rsidRDefault="007339B1">
            <w:pPr>
              <w:pStyle w:val="Heading2"/>
              <w:rPr>
                <w:sz w:val="22"/>
                <w:lang w:val="en-GB"/>
              </w:rPr>
            </w:pPr>
          </w:p>
        </w:tc>
      </w:tr>
      <w:tr w:rsidR="007339B1" w:rsidRPr="00D367BB" w14:paraId="7E03D0BF" w14:textId="77777777">
        <w:trPr>
          <w:cantSplit/>
          <w:trHeight w:val="827"/>
        </w:trPr>
        <w:tc>
          <w:tcPr>
            <w:tcW w:w="5832" w:type="dxa"/>
            <w:tcBorders>
              <w:bottom w:val="single" w:sz="4" w:space="0" w:color="auto"/>
            </w:tcBorders>
            <w:shd w:val="clear" w:color="auto" w:fill="FFFFFF"/>
          </w:tcPr>
          <w:p w14:paraId="68F45DA1"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4.2</w:t>
            </w:r>
          </w:p>
          <w:p w14:paraId="01B8E5CC" w14:textId="77777777" w:rsidR="007339B1" w:rsidRPr="00D367BB" w:rsidRDefault="005A0C3E" w:rsidP="005A0C3E">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 xml:space="preserve">owner </w:t>
            </w:r>
            <w:r w:rsidRPr="00D367BB">
              <w:rPr>
                <w:rFonts w:ascii="Times New Roman" w:hAnsi="Times New Roman"/>
                <w:bCs/>
                <w:sz w:val="22"/>
                <w:u w:val="single"/>
                <w:lang w:val="en-GB"/>
              </w:rPr>
              <w:t>shall</w:t>
            </w:r>
            <w:r w:rsidR="007339B1" w:rsidRPr="00D367BB">
              <w:rPr>
                <w:rFonts w:ascii="Times New Roman" w:hAnsi="Times New Roman"/>
                <w:bCs/>
                <w:sz w:val="22"/>
                <w:lang w:val="en-GB"/>
              </w:rPr>
              <w:t xml:space="preserve"> consider </w:t>
            </w:r>
            <w:r w:rsidRPr="00D367BB">
              <w:rPr>
                <w:rFonts w:ascii="Times New Roman" w:hAnsi="Times New Roman"/>
                <w:bCs/>
                <w:sz w:val="22"/>
                <w:lang w:val="en-GB"/>
              </w:rPr>
              <w:t>a range of forest</w:t>
            </w:r>
            <w:r w:rsidR="007339B1" w:rsidRPr="00D367BB">
              <w:rPr>
                <w:rFonts w:ascii="Times New Roman" w:hAnsi="Times New Roman"/>
                <w:bCs/>
                <w:sz w:val="22"/>
                <w:lang w:val="en-GB"/>
              </w:rPr>
              <w:t xml:space="preserve"> management </w:t>
            </w:r>
            <w:r w:rsidRPr="00D367BB">
              <w:rPr>
                <w:rFonts w:ascii="Times New Roman" w:hAnsi="Times New Roman"/>
                <w:bCs/>
                <w:sz w:val="22"/>
                <w:lang w:val="en-GB"/>
              </w:rPr>
              <w:t xml:space="preserve">activities </w:t>
            </w:r>
            <w:r w:rsidR="007339B1" w:rsidRPr="00D367BB">
              <w:rPr>
                <w:rFonts w:ascii="Times New Roman" w:hAnsi="Times New Roman"/>
                <w:bCs/>
                <w:sz w:val="22"/>
                <w:lang w:val="en-GB"/>
              </w:rPr>
              <w:t xml:space="preserve">to control pests, </w:t>
            </w:r>
            <w:proofErr w:type="gramStart"/>
            <w:r w:rsidR="007339B1" w:rsidRPr="00D367BB">
              <w:rPr>
                <w:rFonts w:ascii="Times New Roman" w:hAnsi="Times New Roman"/>
                <w:bCs/>
                <w:sz w:val="22"/>
                <w:lang w:val="en-GB"/>
              </w:rPr>
              <w:t>pathogens</w:t>
            </w:r>
            <w:proofErr w:type="gramEnd"/>
            <w:r w:rsidR="007339B1" w:rsidRPr="00D367BB">
              <w:rPr>
                <w:rFonts w:ascii="Times New Roman" w:hAnsi="Times New Roman"/>
                <w:bCs/>
                <w:sz w:val="22"/>
                <w:lang w:val="en-GB"/>
              </w:rPr>
              <w:t xml:space="preserve"> and unwanted vegetation.   </w:t>
            </w:r>
          </w:p>
        </w:tc>
        <w:tc>
          <w:tcPr>
            <w:tcW w:w="4608" w:type="dxa"/>
            <w:tcBorders>
              <w:bottom w:val="single" w:sz="4" w:space="0" w:color="auto"/>
            </w:tcBorders>
            <w:shd w:val="clear" w:color="auto" w:fill="FFFFFF"/>
          </w:tcPr>
          <w:p w14:paraId="2D5483B3"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1E4D3389"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2BEE085"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FB80850"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223AF2B" w14:textId="77777777" w:rsidR="007339B1" w:rsidRPr="00D367BB" w:rsidRDefault="007339B1">
            <w:pPr>
              <w:pStyle w:val="Heading2"/>
              <w:rPr>
                <w:sz w:val="22"/>
                <w:lang w:val="en-GB"/>
              </w:rPr>
            </w:pPr>
          </w:p>
        </w:tc>
      </w:tr>
      <w:tr w:rsidR="007339B1" w:rsidRPr="00D367BB" w14:paraId="6C45FAB1" w14:textId="77777777">
        <w:trPr>
          <w:cantSplit/>
          <w:trHeight w:val="827"/>
        </w:trPr>
        <w:tc>
          <w:tcPr>
            <w:tcW w:w="5832" w:type="dxa"/>
            <w:tcBorders>
              <w:bottom w:val="single" w:sz="4" w:space="0" w:color="auto"/>
            </w:tcBorders>
            <w:shd w:val="clear" w:color="auto" w:fill="FFFFFF"/>
          </w:tcPr>
          <w:p w14:paraId="736C1E34"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4.2.1</w:t>
            </w:r>
          </w:p>
          <w:p w14:paraId="15CFA39C" w14:textId="77777777" w:rsidR="007339B1" w:rsidRPr="00D367BB" w:rsidRDefault="005A0C3E" w:rsidP="005A0C3E">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007339B1" w:rsidRPr="00D367BB">
              <w:rPr>
                <w:rFonts w:ascii="Times New Roman" w:hAnsi="Times New Roman"/>
                <w:bCs/>
                <w:sz w:val="22"/>
                <w:lang w:val="en-GB"/>
              </w:rPr>
              <w:t xml:space="preserve"> evaluate alternatives to</w:t>
            </w:r>
            <w:r w:rsidRPr="00D367BB">
              <w:rPr>
                <w:rFonts w:ascii="Times New Roman" w:hAnsi="Times New Roman"/>
                <w:bCs/>
                <w:sz w:val="22"/>
                <w:lang w:val="en-GB"/>
              </w:rPr>
              <w:t xml:space="preserve"> pesticides for the prevention</w:t>
            </w:r>
            <w:r w:rsidR="007339B1" w:rsidRPr="00D367BB">
              <w:rPr>
                <w:rFonts w:ascii="Times New Roman" w:hAnsi="Times New Roman"/>
                <w:bCs/>
                <w:sz w:val="22"/>
                <w:lang w:val="en-GB"/>
              </w:rPr>
              <w:t xml:space="preserve"> </w:t>
            </w:r>
            <w:r w:rsidRPr="00D367BB">
              <w:rPr>
                <w:rFonts w:ascii="Times New Roman" w:hAnsi="Times New Roman"/>
                <w:bCs/>
                <w:sz w:val="22"/>
                <w:lang w:val="en-GB"/>
              </w:rPr>
              <w:t xml:space="preserve">or control of </w:t>
            </w:r>
            <w:r w:rsidR="007339B1" w:rsidRPr="00D367BB">
              <w:rPr>
                <w:rFonts w:ascii="Times New Roman" w:hAnsi="Times New Roman"/>
                <w:bCs/>
                <w:sz w:val="22"/>
                <w:lang w:val="en-GB"/>
              </w:rPr>
              <w:t>pest</w:t>
            </w:r>
            <w:r w:rsidRPr="00D367BB">
              <w:rPr>
                <w:rFonts w:ascii="Times New Roman" w:hAnsi="Times New Roman"/>
                <w:bCs/>
                <w:sz w:val="22"/>
                <w:lang w:val="en-GB"/>
              </w:rPr>
              <w:t>s</w:t>
            </w:r>
            <w:r w:rsidR="007339B1" w:rsidRPr="00D367BB">
              <w:rPr>
                <w:rFonts w:ascii="Times New Roman" w:hAnsi="Times New Roman"/>
                <w:bCs/>
                <w:sz w:val="22"/>
                <w:lang w:val="en-GB"/>
              </w:rPr>
              <w:t xml:space="preserve">, </w:t>
            </w:r>
            <w:proofErr w:type="gramStart"/>
            <w:r w:rsidR="007339B1" w:rsidRPr="00D367BB">
              <w:rPr>
                <w:rFonts w:ascii="Times New Roman" w:hAnsi="Times New Roman"/>
                <w:bCs/>
                <w:sz w:val="22"/>
                <w:lang w:val="en-GB"/>
              </w:rPr>
              <w:t>pathogens</w:t>
            </w:r>
            <w:proofErr w:type="gramEnd"/>
            <w:r w:rsidR="007339B1" w:rsidRPr="00D367BB">
              <w:rPr>
                <w:rFonts w:ascii="Times New Roman" w:hAnsi="Times New Roman"/>
                <w:bCs/>
                <w:sz w:val="22"/>
                <w:lang w:val="en-GB"/>
              </w:rPr>
              <w:t xml:space="preserve"> and unwanted vegetation to achieve specific management objectives.   </w:t>
            </w:r>
          </w:p>
        </w:tc>
        <w:tc>
          <w:tcPr>
            <w:tcW w:w="4608" w:type="dxa"/>
            <w:tcBorders>
              <w:bottom w:val="single" w:sz="4" w:space="0" w:color="auto"/>
            </w:tcBorders>
            <w:shd w:val="clear" w:color="auto" w:fill="FFFFFF"/>
          </w:tcPr>
          <w:p w14:paraId="59C44EBE"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5B0DBC44"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8FC7676"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48596D13"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29BA546F" w14:textId="77777777" w:rsidR="007339B1" w:rsidRPr="00D367BB" w:rsidRDefault="007339B1">
            <w:pPr>
              <w:pStyle w:val="Heading2"/>
              <w:rPr>
                <w:sz w:val="22"/>
                <w:lang w:val="en-GB"/>
              </w:rPr>
            </w:pPr>
          </w:p>
        </w:tc>
      </w:tr>
      <w:tr w:rsidR="007339B1" w:rsidRPr="00D367BB" w14:paraId="436587C0" w14:textId="77777777">
        <w:trPr>
          <w:cantSplit/>
          <w:trHeight w:val="827"/>
        </w:trPr>
        <w:tc>
          <w:tcPr>
            <w:tcW w:w="5832" w:type="dxa"/>
            <w:tcBorders>
              <w:bottom w:val="single" w:sz="4" w:space="0" w:color="auto"/>
            </w:tcBorders>
            <w:shd w:val="clear" w:color="auto" w:fill="FFFFFF"/>
          </w:tcPr>
          <w:p w14:paraId="53AF465F"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4.2.2</w:t>
            </w:r>
          </w:p>
          <w:p w14:paraId="062B7DE9" w14:textId="1F69CEF7" w:rsidR="007339B1" w:rsidRPr="00D367BB" w:rsidRDefault="00E62B6B" w:rsidP="52B9673F">
            <w:pPr>
              <w:pStyle w:val="PlainText"/>
              <w:rPr>
                <w:rFonts w:ascii="Times New Roman" w:hAnsi="Times New Roman"/>
                <w:sz w:val="22"/>
                <w:szCs w:val="22"/>
                <w:lang w:val="en-GB"/>
              </w:rPr>
            </w:pPr>
            <w:r w:rsidRPr="52B9673F">
              <w:rPr>
                <w:rFonts w:ascii="Times New Roman" w:hAnsi="Times New Roman"/>
                <w:sz w:val="22"/>
                <w:szCs w:val="22"/>
                <w:lang w:val="en-GB"/>
              </w:rPr>
              <w:t xml:space="preserve">Pesticides used shall be approved by the Environmental Protection Agency (EPA) and applied, </w:t>
            </w:r>
            <w:proofErr w:type="gramStart"/>
            <w:r w:rsidRPr="52B9673F">
              <w:rPr>
                <w:rFonts w:ascii="Times New Roman" w:hAnsi="Times New Roman"/>
                <w:sz w:val="22"/>
                <w:szCs w:val="22"/>
                <w:lang w:val="en-GB"/>
              </w:rPr>
              <w:t>stored</w:t>
            </w:r>
            <w:proofErr w:type="gramEnd"/>
            <w:r w:rsidRPr="52B9673F">
              <w:rPr>
                <w:rFonts w:ascii="Times New Roman" w:hAnsi="Times New Roman"/>
                <w:sz w:val="22"/>
                <w:szCs w:val="22"/>
                <w:lang w:val="en-GB"/>
              </w:rPr>
              <w:t xml:space="preserve"> and disposed of in accordance with EPA-approved labels and by persons appropriately trained, licensed and supervised.</w:t>
            </w:r>
          </w:p>
        </w:tc>
        <w:tc>
          <w:tcPr>
            <w:tcW w:w="4608" w:type="dxa"/>
            <w:tcBorders>
              <w:bottom w:val="single" w:sz="4" w:space="0" w:color="auto"/>
            </w:tcBorders>
            <w:shd w:val="clear" w:color="auto" w:fill="FFFFFF"/>
          </w:tcPr>
          <w:p w14:paraId="4D8A0D7D"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443456F1"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26F82FEC"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A533872"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05A91A60" w14:textId="77777777" w:rsidR="007339B1" w:rsidRPr="00D367BB" w:rsidRDefault="007339B1">
            <w:pPr>
              <w:pStyle w:val="Heading2"/>
              <w:rPr>
                <w:sz w:val="22"/>
                <w:lang w:val="en-GB"/>
              </w:rPr>
            </w:pPr>
          </w:p>
        </w:tc>
      </w:tr>
      <w:tr w:rsidR="007339B1" w:rsidRPr="00D367BB" w14:paraId="77E700E2" w14:textId="77777777">
        <w:trPr>
          <w:cantSplit/>
          <w:trHeight w:val="827"/>
        </w:trPr>
        <w:tc>
          <w:tcPr>
            <w:tcW w:w="5832" w:type="dxa"/>
            <w:tcBorders>
              <w:bottom w:val="single" w:sz="4" w:space="0" w:color="auto"/>
            </w:tcBorders>
            <w:shd w:val="clear" w:color="auto" w:fill="FFFFFF"/>
          </w:tcPr>
          <w:p w14:paraId="2915B767"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4.3</w:t>
            </w:r>
          </w:p>
          <w:p w14:paraId="4129BE6A" w14:textId="77777777" w:rsidR="007339B1" w:rsidRPr="00D367BB" w:rsidRDefault="00DF4F14" w:rsidP="005A0C3E">
            <w:pPr>
              <w:pStyle w:val="PlainText"/>
              <w:rPr>
                <w:rFonts w:ascii="Times New Roman" w:hAnsi="Times New Roman"/>
                <w:bCs/>
                <w:sz w:val="22"/>
                <w:lang w:val="en-GB"/>
              </w:rPr>
            </w:pPr>
            <w:r w:rsidRPr="00D367BB">
              <w:rPr>
                <w:rFonts w:ascii="Times New Roman" w:hAnsi="Times New Roman"/>
                <w:bCs/>
                <w:sz w:val="22"/>
                <w:lang w:val="en-GB"/>
              </w:rPr>
              <w:t xml:space="preserve">When used, prescribed burns </w:t>
            </w:r>
            <w:r w:rsidRPr="00D367BB">
              <w:rPr>
                <w:rFonts w:ascii="Times New Roman" w:hAnsi="Times New Roman"/>
                <w:bCs/>
                <w:sz w:val="22"/>
                <w:u w:val="single"/>
                <w:lang w:val="en-GB"/>
              </w:rPr>
              <w:t>shall</w:t>
            </w:r>
            <w:r w:rsidRPr="00D367BB">
              <w:rPr>
                <w:rFonts w:ascii="Times New Roman" w:hAnsi="Times New Roman"/>
                <w:bCs/>
                <w:sz w:val="22"/>
                <w:lang w:val="en-GB"/>
              </w:rPr>
              <w:t xml:space="preserve"> conform with landowner’s objectives and all applicable rules, laws, and regulations.</w:t>
            </w:r>
          </w:p>
        </w:tc>
        <w:tc>
          <w:tcPr>
            <w:tcW w:w="4608" w:type="dxa"/>
            <w:tcBorders>
              <w:bottom w:val="single" w:sz="4" w:space="0" w:color="auto"/>
            </w:tcBorders>
            <w:shd w:val="clear" w:color="auto" w:fill="FFFFFF"/>
          </w:tcPr>
          <w:p w14:paraId="797AB3BC"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734E1B38"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6773127"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75A557BE"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6324052A" w14:textId="77777777" w:rsidR="007339B1" w:rsidRPr="00D367BB" w:rsidRDefault="007339B1">
            <w:pPr>
              <w:pStyle w:val="Heading2"/>
              <w:rPr>
                <w:sz w:val="22"/>
                <w:lang w:val="en-GB"/>
              </w:rPr>
            </w:pPr>
          </w:p>
        </w:tc>
      </w:tr>
      <w:tr w:rsidR="007339B1" w:rsidRPr="00D367BB" w14:paraId="450B48A8" w14:textId="77777777">
        <w:trPr>
          <w:cantSplit/>
          <w:trHeight w:val="827"/>
        </w:trPr>
        <w:tc>
          <w:tcPr>
            <w:tcW w:w="5832" w:type="dxa"/>
            <w:tcBorders>
              <w:bottom w:val="single" w:sz="4" w:space="0" w:color="auto"/>
            </w:tcBorders>
            <w:shd w:val="clear" w:color="auto" w:fill="FFFFFF"/>
          </w:tcPr>
          <w:p w14:paraId="7419DC21"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4.3.1</w:t>
            </w:r>
          </w:p>
          <w:p w14:paraId="1F1ECBE9" w14:textId="77777777" w:rsidR="007339B1" w:rsidRPr="00D367BB" w:rsidRDefault="005A0C3E" w:rsidP="005A0C3E">
            <w:pPr>
              <w:pStyle w:val="PlainText"/>
              <w:rPr>
                <w:rFonts w:ascii="Times New Roman" w:hAnsi="Times New Roman"/>
                <w:bCs/>
                <w:sz w:val="22"/>
                <w:lang w:val="en-GB"/>
              </w:rPr>
            </w:pPr>
            <w:r w:rsidRPr="00D367BB">
              <w:rPr>
                <w:rFonts w:ascii="Times New Roman" w:hAnsi="Times New Roman"/>
                <w:bCs/>
                <w:sz w:val="22"/>
                <w:lang w:val="en-GB"/>
              </w:rPr>
              <w:t xml:space="preserve">Prescribed </w:t>
            </w:r>
            <w:r w:rsidR="00DF4F14" w:rsidRPr="00D367BB">
              <w:rPr>
                <w:rFonts w:ascii="Times New Roman" w:hAnsi="Times New Roman"/>
                <w:bCs/>
                <w:sz w:val="22"/>
                <w:lang w:val="en-GB"/>
              </w:rPr>
              <w:t>burns</w:t>
            </w:r>
            <w:r w:rsidRPr="00D367BB">
              <w:rPr>
                <w:rFonts w:ascii="Times New Roman" w:hAnsi="Times New Roman"/>
                <w:bCs/>
                <w:sz w:val="22"/>
                <w:lang w:val="en-GB"/>
              </w:rPr>
              <w:t xml:space="preserve"> </w:t>
            </w:r>
            <w:r w:rsidRPr="00D367BB">
              <w:rPr>
                <w:rFonts w:ascii="Times New Roman" w:hAnsi="Times New Roman"/>
                <w:bCs/>
                <w:sz w:val="22"/>
                <w:u w:val="single"/>
                <w:lang w:val="en-GB"/>
              </w:rPr>
              <w:t>shall</w:t>
            </w:r>
            <w:r w:rsidRPr="00D367BB">
              <w:rPr>
                <w:rFonts w:ascii="Times New Roman" w:hAnsi="Times New Roman"/>
                <w:bCs/>
                <w:sz w:val="22"/>
                <w:lang w:val="en-GB"/>
              </w:rPr>
              <w:t xml:space="preserve"> conform with the landowner’s objectives</w:t>
            </w:r>
            <w:r w:rsidR="007339B1" w:rsidRPr="00D367BB">
              <w:rPr>
                <w:rFonts w:ascii="Times New Roman" w:hAnsi="Times New Roman"/>
                <w:bCs/>
                <w:sz w:val="22"/>
                <w:lang w:val="en-GB"/>
              </w:rPr>
              <w:t xml:space="preserve"> and state and local laws and regulations.</w:t>
            </w:r>
          </w:p>
        </w:tc>
        <w:tc>
          <w:tcPr>
            <w:tcW w:w="4608" w:type="dxa"/>
            <w:tcBorders>
              <w:bottom w:val="single" w:sz="4" w:space="0" w:color="auto"/>
            </w:tcBorders>
            <w:shd w:val="clear" w:color="auto" w:fill="FFFFFF"/>
          </w:tcPr>
          <w:p w14:paraId="7B816F1A"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2F9020E6"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474AD31F"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C92359D"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01F8A59" w14:textId="77777777" w:rsidR="007339B1" w:rsidRPr="00D367BB" w:rsidRDefault="007339B1">
            <w:pPr>
              <w:pStyle w:val="Heading2"/>
              <w:rPr>
                <w:sz w:val="22"/>
                <w:lang w:val="en-GB"/>
              </w:rPr>
            </w:pPr>
          </w:p>
        </w:tc>
      </w:tr>
      <w:tr w:rsidR="007339B1" w:rsidRPr="00D367BB" w14:paraId="36B491C6" w14:textId="77777777">
        <w:trPr>
          <w:cantSplit/>
          <w:trHeight w:val="827"/>
        </w:trPr>
        <w:tc>
          <w:tcPr>
            <w:tcW w:w="5832" w:type="dxa"/>
            <w:shd w:val="clear" w:color="auto" w:fill="FFFFFF"/>
          </w:tcPr>
          <w:p w14:paraId="5CEF2414" w14:textId="77777777" w:rsidR="007339B1" w:rsidRPr="00D367BB" w:rsidRDefault="007339B1">
            <w:pPr>
              <w:pStyle w:val="PlainText"/>
              <w:rPr>
                <w:rFonts w:ascii="Times New Roman" w:hAnsi="Times New Roman"/>
                <w:b/>
                <w:sz w:val="22"/>
                <w:lang w:val="en-GB"/>
              </w:rPr>
            </w:pPr>
            <w:r w:rsidRPr="00D367BB">
              <w:rPr>
                <w:rFonts w:ascii="Times New Roman" w:hAnsi="Times New Roman"/>
                <w:b/>
                <w:sz w:val="22"/>
                <w:lang w:val="en-GB"/>
              </w:rPr>
              <w:t xml:space="preserve">Standard 5: Fish, Wildlife and Biodiversity </w:t>
            </w:r>
          </w:p>
          <w:p w14:paraId="5D48054E"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Forest management activities contribute to the conservation of biodiversity.</w:t>
            </w:r>
          </w:p>
        </w:tc>
        <w:tc>
          <w:tcPr>
            <w:tcW w:w="4608" w:type="dxa"/>
            <w:shd w:val="clear" w:color="auto" w:fill="FFFFFF"/>
          </w:tcPr>
          <w:p w14:paraId="2F006CB6" w14:textId="77777777" w:rsidR="007339B1" w:rsidRPr="00D367BB" w:rsidRDefault="007339B1">
            <w:pPr>
              <w:pStyle w:val="Heading2"/>
              <w:rPr>
                <w:sz w:val="22"/>
                <w:lang w:val="en-GB"/>
              </w:rPr>
            </w:pPr>
          </w:p>
        </w:tc>
        <w:tc>
          <w:tcPr>
            <w:tcW w:w="1251" w:type="dxa"/>
            <w:shd w:val="clear" w:color="auto" w:fill="FFFFFF"/>
          </w:tcPr>
          <w:p w14:paraId="3E5740C2" w14:textId="77777777" w:rsidR="007339B1" w:rsidRPr="00D367BB" w:rsidRDefault="007339B1">
            <w:pPr>
              <w:pStyle w:val="Heading2"/>
              <w:rPr>
                <w:sz w:val="22"/>
                <w:lang w:val="en-GB"/>
              </w:rPr>
            </w:pPr>
          </w:p>
        </w:tc>
        <w:tc>
          <w:tcPr>
            <w:tcW w:w="843" w:type="dxa"/>
            <w:shd w:val="clear" w:color="auto" w:fill="FFFFFF"/>
          </w:tcPr>
          <w:p w14:paraId="345C269F" w14:textId="77777777" w:rsidR="007339B1" w:rsidRPr="00D367BB" w:rsidRDefault="007339B1">
            <w:pPr>
              <w:pStyle w:val="Heading2"/>
              <w:rPr>
                <w:sz w:val="22"/>
                <w:lang w:val="en-GB"/>
              </w:rPr>
            </w:pPr>
          </w:p>
        </w:tc>
        <w:tc>
          <w:tcPr>
            <w:tcW w:w="843" w:type="dxa"/>
            <w:shd w:val="clear" w:color="auto" w:fill="FFFFFF"/>
          </w:tcPr>
          <w:p w14:paraId="4E427AED" w14:textId="77777777" w:rsidR="007339B1" w:rsidRPr="00D367BB" w:rsidRDefault="007339B1">
            <w:pPr>
              <w:pStyle w:val="Heading2"/>
              <w:rPr>
                <w:sz w:val="22"/>
                <w:lang w:val="en-GB"/>
              </w:rPr>
            </w:pPr>
          </w:p>
        </w:tc>
        <w:tc>
          <w:tcPr>
            <w:tcW w:w="843" w:type="dxa"/>
            <w:shd w:val="clear" w:color="auto" w:fill="FFFFFF"/>
          </w:tcPr>
          <w:p w14:paraId="6772B5C7" w14:textId="77777777" w:rsidR="007339B1" w:rsidRPr="00D367BB" w:rsidRDefault="007339B1">
            <w:pPr>
              <w:pStyle w:val="Heading2"/>
              <w:rPr>
                <w:sz w:val="22"/>
                <w:lang w:val="en-GB"/>
              </w:rPr>
            </w:pPr>
          </w:p>
        </w:tc>
      </w:tr>
      <w:tr w:rsidR="007339B1" w:rsidRPr="00D367BB" w14:paraId="182373D7" w14:textId="77777777">
        <w:trPr>
          <w:cantSplit/>
          <w:trHeight w:val="1205"/>
        </w:trPr>
        <w:tc>
          <w:tcPr>
            <w:tcW w:w="5832" w:type="dxa"/>
            <w:shd w:val="clear" w:color="auto" w:fill="FFFFFF"/>
          </w:tcPr>
          <w:p w14:paraId="484923C8"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lastRenderedPageBreak/>
              <w:t>Performance Measure 5.1</w:t>
            </w:r>
          </w:p>
          <w:p w14:paraId="38EE9B1B" w14:textId="5B9C8919" w:rsidR="007339B1" w:rsidRPr="00D367BB" w:rsidRDefault="007339B1" w:rsidP="52B9673F">
            <w:pPr>
              <w:pStyle w:val="PlainText"/>
              <w:rPr>
                <w:rFonts w:ascii="Times New Roman" w:hAnsi="Times New Roman"/>
                <w:sz w:val="22"/>
                <w:szCs w:val="22"/>
                <w:lang w:val="en-GB"/>
              </w:rPr>
            </w:pPr>
            <w:r w:rsidRPr="52B9673F">
              <w:rPr>
                <w:rFonts w:ascii="Times New Roman" w:hAnsi="Times New Roman"/>
                <w:sz w:val="22"/>
                <w:szCs w:val="22"/>
                <w:lang w:val="en-GB"/>
              </w:rPr>
              <w:t>F</w:t>
            </w:r>
            <w:r w:rsidR="006E0B9C" w:rsidRPr="52B9673F">
              <w:rPr>
                <w:rFonts w:ascii="Times New Roman" w:hAnsi="Times New Roman"/>
                <w:sz w:val="22"/>
                <w:szCs w:val="22"/>
                <w:lang w:val="en-GB"/>
              </w:rPr>
              <w:t xml:space="preserve">orest management activities </w:t>
            </w:r>
            <w:r w:rsidR="006E0B9C" w:rsidRPr="52B9673F">
              <w:rPr>
                <w:rFonts w:ascii="Times New Roman" w:hAnsi="Times New Roman"/>
                <w:sz w:val="22"/>
                <w:szCs w:val="22"/>
                <w:u w:val="single"/>
                <w:lang w:val="en-GB"/>
              </w:rPr>
              <w:t>shall</w:t>
            </w:r>
            <w:r w:rsidRPr="52B9673F">
              <w:rPr>
                <w:rFonts w:ascii="Times New Roman" w:hAnsi="Times New Roman"/>
                <w:sz w:val="22"/>
                <w:szCs w:val="22"/>
                <w:lang w:val="en-GB"/>
              </w:rPr>
              <w:t xml:space="preserve"> </w:t>
            </w:r>
            <w:r w:rsidR="006E0B9C" w:rsidRPr="52B9673F">
              <w:rPr>
                <w:rFonts w:ascii="Times New Roman" w:hAnsi="Times New Roman"/>
                <w:sz w:val="22"/>
                <w:szCs w:val="22"/>
                <w:lang w:val="en-GB"/>
              </w:rPr>
              <w:t>protect</w:t>
            </w:r>
            <w:r w:rsidRPr="52B9673F">
              <w:rPr>
                <w:rFonts w:ascii="Times New Roman" w:hAnsi="Times New Roman"/>
                <w:sz w:val="22"/>
                <w:szCs w:val="22"/>
                <w:lang w:val="en-GB"/>
              </w:rPr>
              <w:t xml:space="preserve"> habitat</w:t>
            </w:r>
            <w:r w:rsidR="006E0B9C" w:rsidRPr="52B9673F">
              <w:rPr>
                <w:rFonts w:ascii="Times New Roman" w:hAnsi="Times New Roman"/>
                <w:sz w:val="22"/>
                <w:szCs w:val="22"/>
                <w:lang w:val="en-GB"/>
              </w:rPr>
              <w:t>s and communities occupied by</w:t>
            </w:r>
            <w:r w:rsidRPr="52B9673F">
              <w:rPr>
                <w:rFonts w:ascii="Times New Roman" w:hAnsi="Times New Roman"/>
                <w:sz w:val="22"/>
                <w:szCs w:val="22"/>
                <w:lang w:val="en-GB"/>
              </w:rPr>
              <w:t xml:space="preserve"> threatened or en</w:t>
            </w:r>
            <w:r w:rsidR="006E0B9C" w:rsidRPr="52B9673F">
              <w:rPr>
                <w:rFonts w:ascii="Times New Roman" w:hAnsi="Times New Roman"/>
                <w:sz w:val="22"/>
                <w:szCs w:val="22"/>
                <w:lang w:val="en-GB"/>
              </w:rPr>
              <w:t xml:space="preserve">dangered </w:t>
            </w:r>
            <w:r w:rsidR="004B229D" w:rsidRPr="52B9673F">
              <w:rPr>
                <w:rFonts w:ascii="Times New Roman" w:hAnsi="Times New Roman"/>
                <w:sz w:val="22"/>
                <w:szCs w:val="22"/>
                <w:lang w:val="en-GB"/>
              </w:rPr>
              <w:t xml:space="preserve">species </w:t>
            </w:r>
            <w:r w:rsidR="006E0B9C" w:rsidRPr="52B9673F">
              <w:rPr>
                <w:rFonts w:ascii="Times New Roman" w:hAnsi="Times New Roman"/>
                <w:sz w:val="22"/>
                <w:szCs w:val="22"/>
                <w:lang w:val="en-GB"/>
              </w:rPr>
              <w:t>as required by law</w:t>
            </w:r>
            <w:r w:rsidRPr="52B9673F">
              <w:rPr>
                <w:rFonts w:ascii="Times New Roman" w:hAnsi="Times New Roman"/>
                <w:sz w:val="22"/>
                <w:szCs w:val="22"/>
                <w:lang w:val="en-GB"/>
              </w:rPr>
              <w:t>.</w:t>
            </w:r>
          </w:p>
        </w:tc>
        <w:tc>
          <w:tcPr>
            <w:tcW w:w="4608" w:type="dxa"/>
            <w:shd w:val="clear" w:color="auto" w:fill="FFFFFF"/>
          </w:tcPr>
          <w:p w14:paraId="34C1206B" w14:textId="77777777" w:rsidR="007339B1" w:rsidRPr="00D367BB" w:rsidRDefault="007339B1">
            <w:pPr>
              <w:pStyle w:val="Heading2"/>
              <w:rPr>
                <w:sz w:val="22"/>
                <w:lang w:val="en-GB"/>
              </w:rPr>
            </w:pPr>
          </w:p>
        </w:tc>
        <w:tc>
          <w:tcPr>
            <w:tcW w:w="1251" w:type="dxa"/>
            <w:shd w:val="clear" w:color="auto" w:fill="FFFFFF"/>
          </w:tcPr>
          <w:p w14:paraId="700578E4" w14:textId="77777777" w:rsidR="007339B1" w:rsidRPr="00D367BB" w:rsidRDefault="007339B1">
            <w:pPr>
              <w:pStyle w:val="Heading2"/>
              <w:rPr>
                <w:sz w:val="22"/>
                <w:lang w:val="en-GB"/>
              </w:rPr>
            </w:pPr>
          </w:p>
        </w:tc>
        <w:tc>
          <w:tcPr>
            <w:tcW w:w="843" w:type="dxa"/>
            <w:shd w:val="clear" w:color="auto" w:fill="FFFFFF"/>
          </w:tcPr>
          <w:p w14:paraId="1CFBC2BC" w14:textId="77777777" w:rsidR="007339B1" w:rsidRPr="00D367BB" w:rsidRDefault="007339B1">
            <w:pPr>
              <w:pStyle w:val="Heading2"/>
              <w:rPr>
                <w:sz w:val="22"/>
                <w:lang w:val="en-GB"/>
              </w:rPr>
            </w:pPr>
          </w:p>
        </w:tc>
        <w:tc>
          <w:tcPr>
            <w:tcW w:w="843" w:type="dxa"/>
            <w:shd w:val="clear" w:color="auto" w:fill="FFFFFF"/>
          </w:tcPr>
          <w:p w14:paraId="016A5C2D" w14:textId="77777777" w:rsidR="007339B1" w:rsidRPr="00D367BB" w:rsidRDefault="007339B1">
            <w:pPr>
              <w:pStyle w:val="Heading2"/>
              <w:rPr>
                <w:sz w:val="22"/>
                <w:lang w:val="en-GB"/>
              </w:rPr>
            </w:pPr>
          </w:p>
        </w:tc>
        <w:tc>
          <w:tcPr>
            <w:tcW w:w="843" w:type="dxa"/>
            <w:shd w:val="clear" w:color="auto" w:fill="FFFFFF"/>
          </w:tcPr>
          <w:p w14:paraId="685ECE76" w14:textId="77777777" w:rsidR="007339B1" w:rsidRPr="00D367BB" w:rsidRDefault="007339B1">
            <w:pPr>
              <w:pStyle w:val="Heading2"/>
              <w:rPr>
                <w:sz w:val="22"/>
                <w:lang w:val="en-GB"/>
              </w:rPr>
            </w:pPr>
          </w:p>
        </w:tc>
      </w:tr>
      <w:tr w:rsidR="007339B1" w:rsidRPr="00D367BB" w14:paraId="6D18F25E" w14:textId="77777777">
        <w:trPr>
          <w:cantSplit/>
          <w:trHeight w:val="827"/>
        </w:trPr>
        <w:tc>
          <w:tcPr>
            <w:tcW w:w="5832" w:type="dxa"/>
            <w:shd w:val="clear" w:color="auto" w:fill="FFFFFF"/>
          </w:tcPr>
          <w:p w14:paraId="231FBE6C"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5.1.1</w:t>
            </w:r>
          </w:p>
          <w:p w14:paraId="13D8FB5F" w14:textId="77777777" w:rsidR="007339B1" w:rsidRPr="00D367BB" w:rsidRDefault="006E0B9C" w:rsidP="008E4DEF">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 xml:space="preserve">owner </w:t>
            </w:r>
            <w:r w:rsidRPr="00D367BB">
              <w:rPr>
                <w:rFonts w:ascii="Times New Roman" w:hAnsi="Times New Roman"/>
                <w:bCs/>
                <w:sz w:val="22"/>
                <w:u w:val="single"/>
                <w:lang w:val="en-GB"/>
              </w:rPr>
              <w:t>shall</w:t>
            </w:r>
            <w:r w:rsidR="007339B1" w:rsidRPr="00D367BB">
              <w:rPr>
                <w:rFonts w:ascii="Times New Roman" w:hAnsi="Times New Roman"/>
                <w:bCs/>
                <w:sz w:val="22"/>
                <w:lang w:val="en-GB"/>
              </w:rPr>
              <w:t xml:space="preserve"> </w:t>
            </w:r>
            <w:r w:rsidR="00DF4F14" w:rsidRPr="00D367BB">
              <w:rPr>
                <w:rFonts w:ascii="Times New Roman" w:hAnsi="Times New Roman"/>
                <w:bCs/>
                <w:sz w:val="22"/>
                <w:lang w:val="en-GB"/>
              </w:rPr>
              <w:t xml:space="preserve">periodically </w:t>
            </w:r>
            <w:r w:rsidR="007339B1" w:rsidRPr="00D367BB">
              <w:rPr>
                <w:rFonts w:ascii="Times New Roman" w:hAnsi="Times New Roman"/>
                <w:bCs/>
                <w:sz w:val="22"/>
                <w:lang w:val="en-GB"/>
              </w:rPr>
              <w:t>confer with natural resource agencies, state natural resource heritage programs</w:t>
            </w:r>
            <w:r w:rsidRPr="00D367BB">
              <w:rPr>
                <w:rFonts w:ascii="Times New Roman" w:hAnsi="Times New Roman"/>
                <w:bCs/>
                <w:sz w:val="22"/>
                <w:lang w:val="en-GB"/>
              </w:rPr>
              <w:t>, qualifie</w:t>
            </w:r>
            <w:r w:rsidR="008E4DEF" w:rsidRPr="00D367BB">
              <w:rPr>
                <w:rFonts w:ascii="Times New Roman" w:hAnsi="Times New Roman"/>
                <w:bCs/>
                <w:sz w:val="22"/>
                <w:lang w:val="en-GB"/>
              </w:rPr>
              <w:t>d</w:t>
            </w:r>
            <w:r w:rsidRPr="00D367BB">
              <w:rPr>
                <w:rFonts w:ascii="Times New Roman" w:hAnsi="Times New Roman"/>
                <w:bCs/>
                <w:sz w:val="22"/>
                <w:lang w:val="en-GB"/>
              </w:rPr>
              <w:t xml:space="preserve"> natural resource professionals</w:t>
            </w:r>
            <w:r w:rsidR="007339B1" w:rsidRPr="00D367BB">
              <w:rPr>
                <w:rFonts w:ascii="Times New Roman" w:hAnsi="Times New Roman"/>
                <w:bCs/>
                <w:sz w:val="22"/>
                <w:lang w:val="en-GB"/>
              </w:rPr>
              <w:t xml:space="preserve"> or other </w:t>
            </w:r>
            <w:r w:rsidR="00DF4F14" w:rsidRPr="00D367BB">
              <w:rPr>
                <w:rFonts w:ascii="Times New Roman" w:hAnsi="Times New Roman"/>
                <w:bCs/>
                <w:sz w:val="22"/>
                <w:lang w:val="en-GB"/>
              </w:rPr>
              <w:t xml:space="preserve">current </w:t>
            </w:r>
            <w:r w:rsidR="007339B1" w:rsidRPr="00D367BB">
              <w:rPr>
                <w:rFonts w:ascii="Times New Roman" w:hAnsi="Times New Roman"/>
                <w:bCs/>
                <w:sz w:val="22"/>
                <w:lang w:val="en-GB"/>
              </w:rPr>
              <w:t xml:space="preserve">sources of information to determine occurrences of threatened </w:t>
            </w:r>
            <w:r w:rsidRPr="00D367BB">
              <w:rPr>
                <w:rFonts w:ascii="Times New Roman" w:hAnsi="Times New Roman"/>
                <w:bCs/>
                <w:sz w:val="22"/>
                <w:lang w:val="en-GB"/>
              </w:rPr>
              <w:t>or</w:t>
            </w:r>
            <w:r w:rsidR="007339B1" w:rsidRPr="00D367BB">
              <w:rPr>
                <w:rFonts w:ascii="Times New Roman" w:hAnsi="Times New Roman"/>
                <w:bCs/>
                <w:sz w:val="22"/>
                <w:lang w:val="en-GB"/>
              </w:rPr>
              <w:t xml:space="preserve"> endangered species on the property and their habitat requirements.</w:t>
            </w:r>
          </w:p>
        </w:tc>
        <w:tc>
          <w:tcPr>
            <w:tcW w:w="4608" w:type="dxa"/>
            <w:shd w:val="clear" w:color="auto" w:fill="FFFFFF"/>
          </w:tcPr>
          <w:p w14:paraId="06301F97" w14:textId="77777777" w:rsidR="007339B1" w:rsidRPr="00D367BB" w:rsidRDefault="007339B1">
            <w:pPr>
              <w:pStyle w:val="Heading2"/>
              <w:rPr>
                <w:sz w:val="22"/>
                <w:lang w:val="en-GB"/>
              </w:rPr>
            </w:pPr>
          </w:p>
        </w:tc>
        <w:tc>
          <w:tcPr>
            <w:tcW w:w="1251" w:type="dxa"/>
            <w:shd w:val="clear" w:color="auto" w:fill="FFFFFF"/>
          </w:tcPr>
          <w:p w14:paraId="7F38A08B" w14:textId="77777777" w:rsidR="007339B1" w:rsidRPr="00D367BB" w:rsidRDefault="007339B1">
            <w:pPr>
              <w:pStyle w:val="Heading2"/>
              <w:rPr>
                <w:sz w:val="22"/>
                <w:lang w:val="en-GB"/>
              </w:rPr>
            </w:pPr>
          </w:p>
        </w:tc>
        <w:tc>
          <w:tcPr>
            <w:tcW w:w="843" w:type="dxa"/>
            <w:shd w:val="clear" w:color="auto" w:fill="FFFFFF"/>
          </w:tcPr>
          <w:p w14:paraId="3A73F9A5" w14:textId="77777777" w:rsidR="007339B1" w:rsidRPr="00D367BB" w:rsidRDefault="007339B1">
            <w:pPr>
              <w:pStyle w:val="Heading2"/>
              <w:rPr>
                <w:sz w:val="22"/>
                <w:lang w:val="en-GB"/>
              </w:rPr>
            </w:pPr>
          </w:p>
        </w:tc>
        <w:tc>
          <w:tcPr>
            <w:tcW w:w="843" w:type="dxa"/>
            <w:shd w:val="clear" w:color="auto" w:fill="FFFFFF"/>
          </w:tcPr>
          <w:p w14:paraId="0E3D003E" w14:textId="77777777" w:rsidR="007339B1" w:rsidRPr="00D367BB" w:rsidRDefault="007339B1">
            <w:pPr>
              <w:pStyle w:val="Heading2"/>
              <w:rPr>
                <w:sz w:val="22"/>
                <w:lang w:val="en-GB"/>
              </w:rPr>
            </w:pPr>
          </w:p>
        </w:tc>
        <w:tc>
          <w:tcPr>
            <w:tcW w:w="843" w:type="dxa"/>
            <w:shd w:val="clear" w:color="auto" w:fill="FFFFFF"/>
          </w:tcPr>
          <w:p w14:paraId="553F0112" w14:textId="77777777" w:rsidR="007339B1" w:rsidRPr="00D367BB" w:rsidRDefault="007339B1">
            <w:pPr>
              <w:pStyle w:val="Heading2"/>
              <w:rPr>
                <w:sz w:val="22"/>
                <w:lang w:val="en-GB"/>
              </w:rPr>
            </w:pPr>
          </w:p>
        </w:tc>
      </w:tr>
      <w:tr w:rsidR="007339B1" w:rsidRPr="00D367BB" w14:paraId="1B73DD63" w14:textId="77777777">
        <w:trPr>
          <w:cantSplit/>
          <w:trHeight w:val="827"/>
        </w:trPr>
        <w:tc>
          <w:tcPr>
            <w:tcW w:w="5832" w:type="dxa"/>
            <w:shd w:val="clear" w:color="auto" w:fill="FFFFFF"/>
          </w:tcPr>
          <w:p w14:paraId="7116F063"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5.1.2</w:t>
            </w:r>
          </w:p>
          <w:p w14:paraId="18110A11" w14:textId="77777777" w:rsidR="007339B1" w:rsidRPr="00D367BB" w:rsidRDefault="007339B1" w:rsidP="006E0B9C">
            <w:pPr>
              <w:pStyle w:val="PlainText"/>
              <w:rPr>
                <w:rFonts w:ascii="Times New Roman" w:hAnsi="Times New Roman"/>
                <w:bCs/>
                <w:sz w:val="22"/>
                <w:lang w:val="en-GB"/>
              </w:rPr>
            </w:pPr>
            <w:r w:rsidRPr="00D367BB">
              <w:rPr>
                <w:rFonts w:ascii="Times New Roman" w:hAnsi="Times New Roman"/>
                <w:bCs/>
                <w:sz w:val="22"/>
                <w:lang w:val="en-GB"/>
              </w:rPr>
              <w:t>F</w:t>
            </w:r>
            <w:r w:rsidR="006E0B9C" w:rsidRPr="00D367BB">
              <w:rPr>
                <w:rFonts w:ascii="Times New Roman" w:hAnsi="Times New Roman"/>
                <w:bCs/>
                <w:sz w:val="22"/>
                <w:lang w:val="en-GB"/>
              </w:rPr>
              <w:t xml:space="preserve">orest management activities </w:t>
            </w:r>
            <w:r w:rsidR="006E0B9C" w:rsidRPr="00D367BB">
              <w:rPr>
                <w:rFonts w:ascii="Times New Roman" w:hAnsi="Times New Roman"/>
                <w:bCs/>
                <w:sz w:val="22"/>
                <w:u w:val="single"/>
                <w:lang w:val="en-GB"/>
              </w:rPr>
              <w:t>shall</w:t>
            </w:r>
            <w:r w:rsidRPr="00D367BB">
              <w:rPr>
                <w:rFonts w:ascii="Times New Roman" w:hAnsi="Times New Roman"/>
                <w:bCs/>
                <w:sz w:val="22"/>
                <w:lang w:val="en-GB"/>
              </w:rPr>
              <w:t xml:space="preserve"> incorporate measures to protect identified thr</w:t>
            </w:r>
            <w:r w:rsidR="006E0B9C" w:rsidRPr="00D367BB">
              <w:rPr>
                <w:rFonts w:ascii="Times New Roman" w:hAnsi="Times New Roman"/>
                <w:bCs/>
                <w:sz w:val="22"/>
                <w:lang w:val="en-GB"/>
              </w:rPr>
              <w:t>eatened or</w:t>
            </w:r>
            <w:r w:rsidRPr="00D367BB">
              <w:rPr>
                <w:rFonts w:ascii="Times New Roman" w:hAnsi="Times New Roman"/>
                <w:bCs/>
                <w:sz w:val="22"/>
                <w:lang w:val="en-GB"/>
              </w:rPr>
              <w:t xml:space="preserve"> endangered species</w:t>
            </w:r>
            <w:r w:rsidR="006E0B9C" w:rsidRPr="00D367BB">
              <w:rPr>
                <w:rFonts w:ascii="Times New Roman" w:hAnsi="Times New Roman"/>
                <w:bCs/>
                <w:sz w:val="22"/>
                <w:lang w:val="en-GB"/>
              </w:rPr>
              <w:t xml:space="preserve"> on the property</w:t>
            </w:r>
            <w:r w:rsidRPr="00D367BB">
              <w:rPr>
                <w:rFonts w:ascii="Times New Roman" w:hAnsi="Times New Roman"/>
                <w:bCs/>
                <w:sz w:val="22"/>
                <w:lang w:val="en-GB"/>
              </w:rPr>
              <w:t>.</w:t>
            </w:r>
          </w:p>
        </w:tc>
        <w:tc>
          <w:tcPr>
            <w:tcW w:w="4608" w:type="dxa"/>
            <w:tcBorders>
              <w:bottom w:val="single" w:sz="4" w:space="0" w:color="auto"/>
            </w:tcBorders>
            <w:shd w:val="clear" w:color="auto" w:fill="FFFFFF"/>
          </w:tcPr>
          <w:p w14:paraId="60BBEAA4"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242585D3"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4E8BA6E0"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5E8DB431"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7D46AD50" w14:textId="77777777" w:rsidR="007339B1" w:rsidRPr="00D367BB" w:rsidRDefault="007339B1">
            <w:pPr>
              <w:pStyle w:val="Heading2"/>
              <w:rPr>
                <w:sz w:val="22"/>
                <w:lang w:val="en-GB"/>
              </w:rPr>
            </w:pPr>
          </w:p>
        </w:tc>
      </w:tr>
      <w:tr w:rsidR="007339B1" w:rsidRPr="00D367BB" w14:paraId="3730EFB9" w14:textId="77777777">
        <w:trPr>
          <w:cantSplit/>
          <w:trHeight w:val="827"/>
        </w:trPr>
        <w:tc>
          <w:tcPr>
            <w:tcW w:w="5832" w:type="dxa"/>
            <w:shd w:val="clear" w:color="auto" w:fill="FFFFFF"/>
          </w:tcPr>
          <w:p w14:paraId="4700D43D"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5.2</w:t>
            </w:r>
          </w:p>
          <w:p w14:paraId="05DB079F" w14:textId="77777777" w:rsidR="007339B1" w:rsidRPr="00D367BB" w:rsidRDefault="006E0B9C" w:rsidP="006E0B9C">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owner should address the desired species and/or desired forest communities</w:t>
            </w:r>
            <w:r w:rsidRPr="00D367BB">
              <w:rPr>
                <w:rFonts w:ascii="Times New Roman" w:hAnsi="Times New Roman"/>
                <w:bCs/>
                <w:sz w:val="22"/>
                <w:lang w:val="en-GB"/>
              </w:rPr>
              <w:t xml:space="preserve"> when conducting</w:t>
            </w:r>
            <w:r w:rsidR="007339B1" w:rsidRPr="00D367BB">
              <w:rPr>
                <w:rFonts w:ascii="Times New Roman" w:hAnsi="Times New Roman"/>
                <w:bCs/>
                <w:sz w:val="22"/>
                <w:lang w:val="en-GB"/>
              </w:rPr>
              <w:t xml:space="preserve"> </w:t>
            </w:r>
            <w:r w:rsidRPr="00D367BB">
              <w:rPr>
                <w:rFonts w:ascii="Times New Roman" w:hAnsi="Times New Roman"/>
                <w:bCs/>
                <w:sz w:val="22"/>
                <w:lang w:val="en-GB"/>
              </w:rPr>
              <w:t>forest management activities, if consistent with landowner’s objectives</w:t>
            </w:r>
            <w:r w:rsidR="007339B1" w:rsidRPr="00D367BB">
              <w:rPr>
                <w:rFonts w:ascii="Times New Roman" w:hAnsi="Times New Roman"/>
                <w:bCs/>
                <w:sz w:val="22"/>
                <w:lang w:val="en-GB"/>
              </w:rPr>
              <w:t>.</w:t>
            </w:r>
          </w:p>
        </w:tc>
        <w:tc>
          <w:tcPr>
            <w:tcW w:w="4608" w:type="dxa"/>
            <w:tcBorders>
              <w:bottom w:val="single" w:sz="4" w:space="0" w:color="auto"/>
            </w:tcBorders>
            <w:shd w:val="clear" w:color="auto" w:fill="FFFFFF"/>
          </w:tcPr>
          <w:p w14:paraId="3EC021F9"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6BE424AC"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2A5FC4CF"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70E0973"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08D48DC" w14:textId="77777777" w:rsidR="007339B1" w:rsidRPr="00D367BB" w:rsidRDefault="007339B1">
            <w:pPr>
              <w:pStyle w:val="Heading2"/>
              <w:rPr>
                <w:sz w:val="22"/>
                <w:lang w:val="en-GB"/>
              </w:rPr>
            </w:pPr>
          </w:p>
        </w:tc>
      </w:tr>
      <w:tr w:rsidR="007339B1" w:rsidRPr="00D367BB" w14:paraId="76BDFA76" w14:textId="77777777">
        <w:trPr>
          <w:cantSplit/>
          <w:trHeight w:val="827"/>
        </w:trPr>
        <w:tc>
          <w:tcPr>
            <w:tcW w:w="5832" w:type="dxa"/>
            <w:shd w:val="clear" w:color="auto" w:fill="FFFFFF"/>
          </w:tcPr>
          <w:p w14:paraId="6B6950D7"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5.2.1</w:t>
            </w:r>
          </w:p>
          <w:p w14:paraId="424F30A1" w14:textId="77777777" w:rsidR="007339B1" w:rsidRPr="00D367BB" w:rsidRDefault="00103BC9" w:rsidP="00103BC9">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owner should consult available and accessible information on management of</w:t>
            </w:r>
            <w:r w:rsidRPr="00D367BB">
              <w:rPr>
                <w:rFonts w:ascii="Times New Roman" w:hAnsi="Times New Roman"/>
                <w:bCs/>
                <w:sz w:val="22"/>
                <w:lang w:val="en-GB"/>
              </w:rPr>
              <w:t xml:space="preserve"> the forest for desired species</w:t>
            </w:r>
            <w:r w:rsidR="007339B1" w:rsidRPr="00D367BB">
              <w:rPr>
                <w:rFonts w:ascii="Times New Roman" w:hAnsi="Times New Roman"/>
                <w:bCs/>
                <w:sz w:val="22"/>
                <w:lang w:val="en-GB"/>
              </w:rPr>
              <w:t xml:space="preserve"> and/or forest communities and integrate it into forest management.</w:t>
            </w:r>
          </w:p>
        </w:tc>
        <w:tc>
          <w:tcPr>
            <w:tcW w:w="4608" w:type="dxa"/>
            <w:tcBorders>
              <w:bottom w:val="single" w:sz="4" w:space="0" w:color="auto"/>
            </w:tcBorders>
            <w:shd w:val="clear" w:color="auto" w:fill="FFFFFF"/>
          </w:tcPr>
          <w:p w14:paraId="7309794F"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4D7FD052"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B67C71C"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74E578A"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380FEDC" w14:textId="77777777" w:rsidR="007339B1" w:rsidRPr="00D367BB" w:rsidRDefault="007339B1">
            <w:pPr>
              <w:pStyle w:val="Heading2"/>
              <w:rPr>
                <w:sz w:val="22"/>
                <w:lang w:val="en-GB"/>
              </w:rPr>
            </w:pPr>
          </w:p>
        </w:tc>
      </w:tr>
      <w:tr w:rsidR="007339B1" w:rsidRPr="00D367BB" w14:paraId="5B508FEF" w14:textId="77777777">
        <w:trPr>
          <w:cantSplit/>
          <w:trHeight w:val="827"/>
        </w:trPr>
        <w:tc>
          <w:tcPr>
            <w:tcW w:w="5832" w:type="dxa"/>
            <w:shd w:val="clear" w:color="auto" w:fill="FFFFFF"/>
          </w:tcPr>
          <w:p w14:paraId="713E7813"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5.3</w:t>
            </w:r>
          </w:p>
          <w:p w14:paraId="049170CF" w14:textId="77777777" w:rsidR="007339B1" w:rsidRPr="00D367BB" w:rsidRDefault="00103BC9" w:rsidP="00103BC9">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 xml:space="preserve">owner should make practical efforts to </w:t>
            </w:r>
            <w:r w:rsidRPr="00D367BB">
              <w:rPr>
                <w:rFonts w:ascii="Times New Roman" w:hAnsi="Times New Roman"/>
                <w:bCs/>
                <w:sz w:val="22"/>
                <w:lang w:val="en-GB"/>
              </w:rPr>
              <w:t>promote forest health.</w:t>
            </w:r>
          </w:p>
        </w:tc>
        <w:tc>
          <w:tcPr>
            <w:tcW w:w="4608" w:type="dxa"/>
            <w:tcBorders>
              <w:bottom w:val="single" w:sz="4" w:space="0" w:color="auto"/>
            </w:tcBorders>
            <w:shd w:val="clear" w:color="auto" w:fill="FFFFFF"/>
          </w:tcPr>
          <w:p w14:paraId="5AA16B12"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7D958261"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6BB7B234"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013C758C"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07762AB1" w14:textId="77777777" w:rsidR="007339B1" w:rsidRPr="00D367BB" w:rsidRDefault="007339B1">
            <w:pPr>
              <w:pStyle w:val="Heading2"/>
              <w:rPr>
                <w:sz w:val="22"/>
                <w:lang w:val="en-GB"/>
              </w:rPr>
            </w:pPr>
          </w:p>
        </w:tc>
      </w:tr>
      <w:tr w:rsidR="007339B1" w:rsidRPr="00D367BB" w14:paraId="6C9ED5BA" w14:textId="77777777">
        <w:trPr>
          <w:cantSplit/>
          <w:trHeight w:val="827"/>
        </w:trPr>
        <w:tc>
          <w:tcPr>
            <w:tcW w:w="5832" w:type="dxa"/>
            <w:shd w:val="clear" w:color="auto" w:fill="FFFFFF"/>
          </w:tcPr>
          <w:p w14:paraId="3CAE9BAE"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5.3.1</w:t>
            </w:r>
          </w:p>
          <w:p w14:paraId="119727E6" w14:textId="77777777" w:rsidR="007339B1" w:rsidRPr="00D367BB" w:rsidRDefault="00103BC9" w:rsidP="00103BC9">
            <w:pPr>
              <w:pStyle w:val="PlainText"/>
              <w:rPr>
                <w:rFonts w:ascii="Times New Roman" w:hAnsi="Times New Roman"/>
                <w:bCs/>
                <w:sz w:val="22"/>
                <w:lang w:val="en-GB"/>
              </w:rPr>
            </w:pPr>
            <w:r w:rsidRPr="00D367BB">
              <w:rPr>
                <w:rFonts w:ascii="Times New Roman" w:hAnsi="Times New Roman"/>
                <w:bCs/>
                <w:sz w:val="22"/>
                <w:lang w:val="en-GB"/>
              </w:rPr>
              <w:t>Land</w:t>
            </w:r>
            <w:r w:rsidR="007339B1" w:rsidRPr="00D367BB">
              <w:rPr>
                <w:rFonts w:ascii="Times New Roman" w:hAnsi="Times New Roman"/>
                <w:bCs/>
                <w:sz w:val="22"/>
                <w:lang w:val="en-GB"/>
              </w:rPr>
              <w:t xml:space="preserve">owner should make practical efforts to </w:t>
            </w:r>
            <w:r w:rsidRPr="00D367BB">
              <w:rPr>
                <w:rFonts w:ascii="Times New Roman" w:hAnsi="Times New Roman"/>
                <w:bCs/>
                <w:sz w:val="22"/>
                <w:lang w:val="en-GB"/>
              </w:rPr>
              <w:t xml:space="preserve">promote forest heath, including </w:t>
            </w:r>
            <w:r w:rsidR="007339B1" w:rsidRPr="00D367BB">
              <w:rPr>
                <w:rFonts w:ascii="Times New Roman" w:hAnsi="Times New Roman"/>
                <w:bCs/>
                <w:sz w:val="22"/>
                <w:lang w:val="en-GB"/>
              </w:rPr>
              <w:t>prevent</w:t>
            </w:r>
            <w:r w:rsidRPr="00D367BB">
              <w:rPr>
                <w:rFonts w:ascii="Times New Roman" w:hAnsi="Times New Roman"/>
                <w:bCs/>
                <w:sz w:val="22"/>
                <w:lang w:val="en-GB"/>
              </w:rPr>
              <w:t>ion</w:t>
            </w:r>
            <w:r w:rsidR="007339B1" w:rsidRPr="00D367BB">
              <w:rPr>
                <w:rFonts w:ascii="Times New Roman" w:hAnsi="Times New Roman"/>
                <w:bCs/>
                <w:sz w:val="22"/>
                <w:lang w:val="en-GB"/>
              </w:rPr>
              <w:t xml:space="preserve">, </w:t>
            </w:r>
            <w:proofErr w:type="gramStart"/>
            <w:r w:rsidRPr="00D367BB">
              <w:rPr>
                <w:rFonts w:ascii="Times New Roman" w:hAnsi="Times New Roman"/>
                <w:bCs/>
                <w:sz w:val="22"/>
                <w:lang w:val="en-GB"/>
              </w:rPr>
              <w:t>c</w:t>
            </w:r>
            <w:r w:rsidR="007339B1" w:rsidRPr="00D367BB">
              <w:rPr>
                <w:rFonts w:ascii="Times New Roman" w:hAnsi="Times New Roman"/>
                <w:bCs/>
                <w:sz w:val="22"/>
                <w:lang w:val="en-GB"/>
              </w:rPr>
              <w:t>ontrol</w:t>
            </w:r>
            <w:proofErr w:type="gramEnd"/>
            <w:r w:rsidRPr="00D367BB">
              <w:rPr>
                <w:rFonts w:ascii="Times New Roman" w:hAnsi="Times New Roman"/>
                <w:bCs/>
                <w:sz w:val="22"/>
                <w:lang w:val="en-GB"/>
              </w:rPr>
              <w:t xml:space="preserve"> or response to disturbances such as wildland fire,</w:t>
            </w:r>
            <w:r w:rsidR="007339B1" w:rsidRPr="00D367BB">
              <w:rPr>
                <w:rFonts w:ascii="Times New Roman" w:hAnsi="Times New Roman"/>
                <w:bCs/>
                <w:sz w:val="22"/>
                <w:lang w:val="en-GB"/>
              </w:rPr>
              <w:t xml:space="preserve"> invasive species </w:t>
            </w:r>
            <w:r w:rsidRPr="00D367BB">
              <w:rPr>
                <w:rFonts w:ascii="Times New Roman" w:hAnsi="Times New Roman"/>
                <w:bCs/>
                <w:sz w:val="22"/>
                <w:lang w:val="en-GB"/>
              </w:rPr>
              <w:t>and other pests, pathogens or unwanted vegetation, to achieve specific management objectives</w:t>
            </w:r>
            <w:r w:rsidR="007339B1" w:rsidRPr="00D367BB">
              <w:rPr>
                <w:rFonts w:ascii="Times New Roman" w:hAnsi="Times New Roman"/>
                <w:bCs/>
                <w:sz w:val="22"/>
                <w:lang w:val="en-GB"/>
              </w:rPr>
              <w:t>.</w:t>
            </w:r>
          </w:p>
        </w:tc>
        <w:tc>
          <w:tcPr>
            <w:tcW w:w="4608" w:type="dxa"/>
            <w:tcBorders>
              <w:bottom w:val="single" w:sz="4" w:space="0" w:color="auto"/>
            </w:tcBorders>
            <w:shd w:val="clear" w:color="auto" w:fill="FFFFFF"/>
          </w:tcPr>
          <w:p w14:paraId="6EE2532E"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7B9E077D"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7892494F"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F134221"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40DCAB27" w14:textId="77777777" w:rsidR="007339B1" w:rsidRPr="00D367BB" w:rsidRDefault="007339B1">
            <w:pPr>
              <w:pStyle w:val="Heading2"/>
              <w:rPr>
                <w:sz w:val="22"/>
                <w:lang w:val="en-GB"/>
              </w:rPr>
            </w:pPr>
          </w:p>
        </w:tc>
      </w:tr>
      <w:tr w:rsidR="007339B1" w:rsidRPr="00D367BB" w14:paraId="1FEC13F9" w14:textId="77777777">
        <w:trPr>
          <w:cantSplit/>
          <w:trHeight w:val="827"/>
        </w:trPr>
        <w:tc>
          <w:tcPr>
            <w:tcW w:w="5832" w:type="dxa"/>
            <w:shd w:val="clear" w:color="auto" w:fill="FFFFFF"/>
          </w:tcPr>
          <w:p w14:paraId="247A2341"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lastRenderedPageBreak/>
              <w:t>Performance Measure 5.4</w:t>
            </w:r>
          </w:p>
          <w:p w14:paraId="7CA730A1" w14:textId="77777777" w:rsidR="007339B1" w:rsidRPr="00D367BB" w:rsidRDefault="00103BC9" w:rsidP="00103BC9">
            <w:pPr>
              <w:pStyle w:val="PlainText"/>
              <w:rPr>
                <w:rFonts w:ascii="Times New Roman" w:hAnsi="Times New Roman"/>
                <w:bCs/>
                <w:sz w:val="22"/>
                <w:lang w:val="en-GB"/>
              </w:rPr>
            </w:pPr>
            <w:r w:rsidRPr="00D367BB">
              <w:rPr>
                <w:rFonts w:ascii="Times New Roman" w:hAnsi="Times New Roman"/>
                <w:bCs/>
                <w:sz w:val="22"/>
                <w:lang w:val="en-GB"/>
              </w:rPr>
              <w:t>Where present, f</w:t>
            </w:r>
            <w:r w:rsidR="007339B1" w:rsidRPr="00D367BB">
              <w:rPr>
                <w:rFonts w:ascii="Times New Roman" w:hAnsi="Times New Roman"/>
                <w:bCs/>
                <w:sz w:val="22"/>
                <w:lang w:val="en-GB"/>
              </w:rPr>
              <w:t>orest management activities should maintain or enhance forests</w:t>
            </w:r>
            <w:r w:rsidRPr="00D367BB">
              <w:rPr>
                <w:rFonts w:ascii="Times New Roman" w:hAnsi="Times New Roman"/>
                <w:bCs/>
                <w:sz w:val="22"/>
                <w:lang w:val="en-GB"/>
              </w:rPr>
              <w:t xml:space="preserve"> of recognized importance</w:t>
            </w:r>
            <w:r w:rsidR="007339B1" w:rsidRPr="00D367BB">
              <w:rPr>
                <w:rFonts w:ascii="Times New Roman" w:hAnsi="Times New Roman"/>
                <w:bCs/>
                <w:sz w:val="22"/>
                <w:lang w:val="en-GB"/>
              </w:rPr>
              <w:t>.</w:t>
            </w:r>
          </w:p>
        </w:tc>
        <w:tc>
          <w:tcPr>
            <w:tcW w:w="4608" w:type="dxa"/>
            <w:tcBorders>
              <w:bottom w:val="single" w:sz="4" w:space="0" w:color="auto"/>
            </w:tcBorders>
            <w:shd w:val="clear" w:color="auto" w:fill="FFFFFF"/>
          </w:tcPr>
          <w:p w14:paraId="35017D49"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15302979"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73B3B329"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4FED328A"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59B8C1B5" w14:textId="77777777" w:rsidR="007339B1" w:rsidRPr="00D367BB" w:rsidRDefault="007339B1">
            <w:pPr>
              <w:pStyle w:val="Heading2"/>
              <w:rPr>
                <w:sz w:val="22"/>
                <w:lang w:val="en-GB"/>
              </w:rPr>
            </w:pPr>
          </w:p>
        </w:tc>
      </w:tr>
      <w:tr w:rsidR="007339B1" w:rsidRPr="00D367BB" w14:paraId="295AA677" w14:textId="77777777">
        <w:trPr>
          <w:cantSplit/>
          <w:trHeight w:val="827"/>
        </w:trPr>
        <w:tc>
          <w:tcPr>
            <w:tcW w:w="5832" w:type="dxa"/>
            <w:shd w:val="clear" w:color="auto" w:fill="FFFFFF"/>
          </w:tcPr>
          <w:p w14:paraId="3EC6FB6B"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5.4.1</w:t>
            </w:r>
          </w:p>
          <w:p w14:paraId="72A8080B" w14:textId="77777777" w:rsidR="007339B1" w:rsidRPr="00D367BB" w:rsidRDefault="007339B1" w:rsidP="00103BC9">
            <w:pPr>
              <w:pStyle w:val="PlainText"/>
              <w:rPr>
                <w:rFonts w:ascii="Times New Roman" w:hAnsi="Times New Roman"/>
                <w:bCs/>
                <w:sz w:val="22"/>
                <w:lang w:val="en-GB"/>
              </w:rPr>
            </w:pPr>
            <w:r w:rsidRPr="00D367BB">
              <w:rPr>
                <w:rFonts w:ascii="Times New Roman" w:hAnsi="Times New Roman"/>
                <w:bCs/>
                <w:sz w:val="22"/>
                <w:lang w:val="en-GB"/>
              </w:rPr>
              <w:t xml:space="preserve">Appropriate to the scale and intensity of the situation, forest management activities should incorporate measures to </w:t>
            </w:r>
            <w:r w:rsidR="00103BC9" w:rsidRPr="00D367BB">
              <w:rPr>
                <w:rFonts w:ascii="Times New Roman" w:hAnsi="Times New Roman"/>
                <w:bCs/>
                <w:sz w:val="22"/>
                <w:lang w:val="en-GB"/>
              </w:rPr>
              <w:t>contribute to the conservation of identified forests of recognized importance.</w:t>
            </w:r>
          </w:p>
        </w:tc>
        <w:tc>
          <w:tcPr>
            <w:tcW w:w="4608" w:type="dxa"/>
            <w:tcBorders>
              <w:bottom w:val="single" w:sz="4" w:space="0" w:color="auto"/>
            </w:tcBorders>
            <w:shd w:val="clear" w:color="auto" w:fill="FFFFFF"/>
          </w:tcPr>
          <w:p w14:paraId="33497579"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242C76F4"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58DC39DE"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13A4E194"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376E9BC5" w14:textId="77777777" w:rsidR="007339B1" w:rsidRPr="00D367BB" w:rsidRDefault="007339B1">
            <w:pPr>
              <w:pStyle w:val="Heading2"/>
              <w:rPr>
                <w:sz w:val="22"/>
                <w:lang w:val="en-GB"/>
              </w:rPr>
            </w:pPr>
          </w:p>
        </w:tc>
      </w:tr>
      <w:tr w:rsidR="007339B1" w:rsidRPr="00D367BB" w14:paraId="16EB0D43" w14:textId="77777777">
        <w:trPr>
          <w:cantSplit/>
          <w:trHeight w:val="827"/>
        </w:trPr>
        <w:tc>
          <w:tcPr>
            <w:tcW w:w="5832" w:type="dxa"/>
            <w:shd w:val="clear" w:color="auto" w:fill="FFFFFF"/>
          </w:tcPr>
          <w:p w14:paraId="15B0EB2A" w14:textId="77777777" w:rsidR="007339B1" w:rsidRPr="00D367BB" w:rsidRDefault="007339B1">
            <w:pPr>
              <w:pStyle w:val="PlainText"/>
              <w:rPr>
                <w:rFonts w:ascii="Times New Roman" w:hAnsi="Times New Roman"/>
                <w:b/>
                <w:sz w:val="22"/>
                <w:lang w:val="en-GB"/>
              </w:rPr>
            </w:pPr>
            <w:r w:rsidRPr="00D367BB">
              <w:rPr>
                <w:rFonts w:ascii="Times New Roman" w:hAnsi="Times New Roman"/>
                <w:b/>
                <w:sz w:val="22"/>
                <w:lang w:val="en-GB"/>
              </w:rPr>
              <w:t xml:space="preserve">Standard 6: </w:t>
            </w:r>
            <w:r w:rsidR="007E6FF0" w:rsidRPr="00D367BB">
              <w:rPr>
                <w:rFonts w:ascii="Times New Roman" w:hAnsi="Times New Roman"/>
                <w:b/>
                <w:sz w:val="22"/>
                <w:lang w:val="en-GB"/>
              </w:rPr>
              <w:t>Forest Aesthetics</w:t>
            </w:r>
          </w:p>
          <w:p w14:paraId="3F3A6C1F" w14:textId="77777777" w:rsidR="007339B1" w:rsidRPr="00D367BB" w:rsidRDefault="007E6FF0" w:rsidP="00103BC9">
            <w:pPr>
              <w:pStyle w:val="PlainText"/>
              <w:rPr>
                <w:rFonts w:ascii="Times New Roman" w:hAnsi="Times New Roman"/>
                <w:bCs/>
                <w:sz w:val="22"/>
                <w:lang w:val="en-GB"/>
              </w:rPr>
            </w:pPr>
            <w:r w:rsidRPr="00D367BB">
              <w:rPr>
                <w:rFonts w:ascii="Times New Roman" w:hAnsi="Times New Roman"/>
                <w:bCs/>
                <w:sz w:val="22"/>
                <w:lang w:val="en-GB"/>
              </w:rPr>
              <w:t>Forest management activities recognize the value of forest aesthetics.</w:t>
            </w:r>
          </w:p>
        </w:tc>
        <w:tc>
          <w:tcPr>
            <w:tcW w:w="4608" w:type="dxa"/>
            <w:shd w:val="clear" w:color="auto" w:fill="FFFFFF"/>
          </w:tcPr>
          <w:p w14:paraId="3F52AE23" w14:textId="77777777" w:rsidR="007339B1" w:rsidRPr="00D367BB" w:rsidRDefault="007339B1">
            <w:pPr>
              <w:pStyle w:val="Heading2"/>
              <w:rPr>
                <w:sz w:val="22"/>
                <w:lang w:val="en-GB"/>
              </w:rPr>
            </w:pPr>
          </w:p>
        </w:tc>
        <w:tc>
          <w:tcPr>
            <w:tcW w:w="1251" w:type="dxa"/>
            <w:shd w:val="clear" w:color="auto" w:fill="FFFFFF"/>
          </w:tcPr>
          <w:p w14:paraId="61EF5C7D" w14:textId="77777777" w:rsidR="007339B1" w:rsidRPr="00D367BB" w:rsidRDefault="007339B1">
            <w:pPr>
              <w:pStyle w:val="Heading2"/>
              <w:rPr>
                <w:sz w:val="22"/>
                <w:lang w:val="en-GB"/>
              </w:rPr>
            </w:pPr>
          </w:p>
        </w:tc>
        <w:tc>
          <w:tcPr>
            <w:tcW w:w="843" w:type="dxa"/>
            <w:shd w:val="clear" w:color="auto" w:fill="FFFFFF"/>
          </w:tcPr>
          <w:p w14:paraId="36BC1734" w14:textId="77777777" w:rsidR="007339B1" w:rsidRPr="00D367BB" w:rsidRDefault="007339B1">
            <w:pPr>
              <w:pStyle w:val="Heading2"/>
              <w:rPr>
                <w:sz w:val="22"/>
                <w:lang w:val="en-GB"/>
              </w:rPr>
            </w:pPr>
          </w:p>
        </w:tc>
        <w:tc>
          <w:tcPr>
            <w:tcW w:w="843" w:type="dxa"/>
            <w:shd w:val="clear" w:color="auto" w:fill="FFFFFF"/>
          </w:tcPr>
          <w:p w14:paraId="68D30007" w14:textId="77777777" w:rsidR="007339B1" w:rsidRPr="00D367BB" w:rsidRDefault="007339B1">
            <w:pPr>
              <w:pStyle w:val="Heading2"/>
              <w:rPr>
                <w:sz w:val="22"/>
                <w:lang w:val="en-GB"/>
              </w:rPr>
            </w:pPr>
          </w:p>
        </w:tc>
        <w:tc>
          <w:tcPr>
            <w:tcW w:w="843" w:type="dxa"/>
            <w:shd w:val="clear" w:color="auto" w:fill="FFFFFF"/>
          </w:tcPr>
          <w:p w14:paraId="01B4FA18" w14:textId="77777777" w:rsidR="007339B1" w:rsidRPr="00D367BB" w:rsidRDefault="007339B1">
            <w:pPr>
              <w:pStyle w:val="Heading2"/>
              <w:rPr>
                <w:sz w:val="22"/>
                <w:lang w:val="en-GB"/>
              </w:rPr>
            </w:pPr>
          </w:p>
        </w:tc>
      </w:tr>
      <w:tr w:rsidR="007339B1" w:rsidRPr="00D367BB" w14:paraId="5EA48E71" w14:textId="77777777">
        <w:trPr>
          <w:cantSplit/>
          <w:trHeight w:val="827"/>
        </w:trPr>
        <w:tc>
          <w:tcPr>
            <w:tcW w:w="5832" w:type="dxa"/>
            <w:shd w:val="clear" w:color="auto" w:fill="FFFFFF"/>
          </w:tcPr>
          <w:p w14:paraId="52689311"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6.1</w:t>
            </w:r>
          </w:p>
          <w:p w14:paraId="10DEC7D9" w14:textId="77777777" w:rsidR="007339B1" w:rsidRPr="00D367BB" w:rsidRDefault="00103BC9">
            <w:pPr>
              <w:pStyle w:val="PlainText"/>
              <w:rPr>
                <w:rFonts w:ascii="Times New Roman" w:hAnsi="Times New Roman"/>
                <w:bCs/>
                <w:sz w:val="22"/>
                <w:lang w:val="en-GB"/>
              </w:rPr>
            </w:pPr>
            <w:r w:rsidRPr="00D367BB">
              <w:rPr>
                <w:rFonts w:ascii="Times New Roman" w:hAnsi="Times New Roman"/>
                <w:bCs/>
                <w:sz w:val="22"/>
                <w:lang w:val="en-GB"/>
              </w:rPr>
              <w:t>Land</w:t>
            </w:r>
            <w:r w:rsidR="007E6FF0" w:rsidRPr="00D367BB">
              <w:rPr>
                <w:rFonts w:ascii="Times New Roman" w:hAnsi="Times New Roman"/>
                <w:bCs/>
                <w:sz w:val="22"/>
                <w:lang w:val="en-GB"/>
              </w:rPr>
              <w:t>owner should manage the visual impacts of forest management activities consistent with</w:t>
            </w:r>
            <w:r w:rsidR="00DF4F14" w:rsidRPr="00D367BB">
              <w:rPr>
                <w:rFonts w:ascii="Times New Roman" w:hAnsi="Times New Roman"/>
                <w:bCs/>
                <w:sz w:val="22"/>
                <w:lang w:val="en-GB"/>
              </w:rPr>
              <w:t xml:space="preserve"> landowner objectives, </w:t>
            </w:r>
            <w:r w:rsidR="007E6FF0" w:rsidRPr="00D367BB">
              <w:rPr>
                <w:rFonts w:ascii="Times New Roman" w:hAnsi="Times New Roman"/>
                <w:bCs/>
                <w:sz w:val="22"/>
                <w:lang w:val="en-GB"/>
              </w:rPr>
              <w:t xml:space="preserve">the size of the forest, the scale and intensity of forest management activities and the location of the property.  </w:t>
            </w:r>
          </w:p>
        </w:tc>
        <w:tc>
          <w:tcPr>
            <w:tcW w:w="4608" w:type="dxa"/>
            <w:shd w:val="clear" w:color="auto" w:fill="FFFFFF"/>
          </w:tcPr>
          <w:p w14:paraId="4DA58D0C" w14:textId="77777777" w:rsidR="007339B1" w:rsidRPr="00D367BB" w:rsidRDefault="007339B1">
            <w:pPr>
              <w:pStyle w:val="Heading2"/>
              <w:rPr>
                <w:sz w:val="22"/>
                <w:lang w:val="en-GB"/>
              </w:rPr>
            </w:pPr>
          </w:p>
        </w:tc>
        <w:tc>
          <w:tcPr>
            <w:tcW w:w="1251" w:type="dxa"/>
            <w:shd w:val="clear" w:color="auto" w:fill="FFFFFF"/>
          </w:tcPr>
          <w:p w14:paraId="6320EE8F" w14:textId="77777777" w:rsidR="007339B1" w:rsidRPr="00D367BB" w:rsidRDefault="007339B1">
            <w:pPr>
              <w:pStyle w:val="Heading2"/>
              <w:rPr>
                <w:sz w:val="22"/>
                <w:lang w:val="en-GB"/>
              </w:rPr>
            </w:pPr>
          </w:p>
        </w:tc>
        <w:tc>
          <w:tcPr>
            <w:tcW w:w="843" w:type="dxa"/>
            <w:shd w:val="clear" w:color="auto" w:fill="FFFFFF"/>
          </w:tcPr>
          <w:p w14:paraId="016CBEB1" w14:textId="77777777" w:rsidR="007339B1" w:rsidRPr="00D367BB" w:rsidRDefault="007339B1">
            <w:pPr>
              <w:pStyle w:val="Heading2"/>
              <w:rPr>
                <w:sz w:val="22"/>
                <w:lang w:val="en-GB"/>
              </w:rPr>
            </w:pPr>
          </w:p>
        </w:tc>
        <w:tc>
          <w:tcPr>
            <w:tcW w:w="843" w:type="dxa"/>
            <w:shd w:val="clear" w:color="auto" w:fill="FFFFFF"/>
          </w:tcPr>
          <w:p w14:paraId="43DC3E81" w14:textId="77777777" w:rsidR="007339B1" w:rsidRPr="00D367BB" w:rsidRDefault="007339B1">
            <w:pPr>
              <w:pStyle w:val="Heading2"/>
              <w:rPr>
                <w:sz w:val="22"/>
                <w:lang w:val="en-GB"/>
              </w:rPr>
            </w:pPr>
          </w:p>
        </w:tc>
        <w:tc>
          <w:tcPr>
            <w:tcW w:w="843" w:type="dxa"/>
            <w:shd w:val="clear" w:color="auto" w:fill="FFFFFF"/>
          </w:tcPr>
          <w:p w14:paraId="7356A929" w14:textId="77777777" w:rsidR="007339B1" w:rsidRPr="00D367BB" w:rsidRDefault="007339B1">
            <w:pPr>
              <w:pStyle w:val="Heading2"/>
              <w:rPr>
                <w:sz w:val="22"/>
                <w:lang w:val="en-GB"/>
              </w:rPr>
            </w:pPr>
          </w:p>
        </w:tc>
      </w:tr>
      <w:tr w:rsidR="007339B1" w:rsidRPr="00D367BB" w14:paraId="21D7736C" w14:textId="77777777">
        <w:trPr>
          <w:cantSplit/>
          <w:trHeight w:val="827"/>
        </w:trPr>
        <w:tc>
          <w:tcPr>
            <w:tcW w:w="5832" w:type="dxa"/>
            <w:shd w:val="clear" w:color="auto" w:fill="FFFFFF"/>
          </w:tcPr>
          <w:p w14:paraId="69F96B53"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6.1.1</w:t>
            </w:r>
          </w:p>
          <w:p w14:paraId="20974D09" w14:textId="77777777" w:rsidR="007339B1" w:rsidRPr="00D367BB" w:rsidRDefault="001C472A">
            <w:pPr>
              <w:pStyle w:val="PlainText"/>
              <w:rPr>
                <w:rFonts w:ascii="Times New Roman" w:hAnsi="Times New Roman"/>
                <w:bCs/>
                <w:sz w:val="22"/>
                <w:lang w:val="en-GB"/>
              </w:rPr>
            </w:pPr>
            <w:r w:rsidRPr="00D367BB">
              <w:rPr>
                <w:rFonts w:ascii="Times New Roman" w:hAnsi="Times New Roman"/>
                <w:bCs/>
                <w:sz w:val="22"/>
                <w:lang w:val="en-GB"/>
              </w:rPr>
              <w:t>Forest management activities should apply visual quality measures compatible with appropriate silvicultural practices.</w:t>
            </w:r>
          </w:p>
        </w:tc>
        <w:tc>
          <w:tcPr>
            <w:tcW w:w="4608" w:type="dxa"/>
            <w:shd w:val="clear" w:color="auto" w:fill="FFFFFF"/>
          </w:tcPr>
          <w:p w14:paraId="67730BBD" w14:textId="77777777" w:rsidR="007339B1" w:rsidRPr="00D367BB" w:rsidRDefault="007339B1">
            <w:pPr>
              <w:pStyle w:val="Heading2"/>
              <w:rPr>
                <w:sz w:val="22"/>
                <w:lang w:val="en-GB"/>
              </w:rPr>
            </w:pPr>
          </w:p>
        </w:tc>
        <w:tc>
          <w:tcPr>
            <w:tcW w:w="1251" w:type="dxa"/>
            <w:shd w:val="clear" w:color="auto" w:fill="FFFFFF"/>
          </w:tcPr>
          <w:p w14:paraId="439637B6" w14:textId="77777777" w:rsidR="007339B1" w:rsidRPr="00D367BB" w:rsidRDefault="007339B1">
            <w:pPr>
              <w:pStyle w:val="Heading2"/>
              <w:rPr>
                <w:sz w:val="22"/>
                <w:lang w:val="en-GB"/>
              </w:rPr>
            </w:pPr>
          </w:p>
        </w:tc>
        <w:tc>
          <w:tcPr>
            <w:tcW w:w="843" w:type="dxa"/>
            <w:shd w:val="clear" w:color="auto" w:fill="FFFFFF"/>
          </w:tcPr>
          <w:p w14:paraId="74E42A17" w14:textId="77777777" w:rsidR="007339B1" w:rsidRPr="00D367BB" w:rsidRDefault="007339B1">
            <w:pPr>
              <w:pStyle w:val="Heading2"/>
              <w:rPr>
                <w:sz w:val="22"/>
                <w:lang w:val="en-GB"/>
              </w:rPr>
            </w:pPr>
          </w:p>
        </w:tc>
        <w:tc>
          <w:tcPr>
            <w:tcW w:w="843" w:type="dxa"/>
            <w:shd w:val="clear" w:color="auto" w:fill="FFFFFF"/>
          </w:tcPr>
          <w:p w14:paraId="702FA08D" w14:textId="77777777" w:rsidR="007339B1" w:rsidRPr="00D367BB" w:rsidRDefault="007339B1">
            <w:pPr>
              <w:pStyle w:val="Heading2"/>
              <w:rPr>
                <w:sz w:val="22"/>
                <w:lang w:val="en-GB"/>
              </w:rPr>
            </w:pPr>
          </w:p>
        </w:tc>
        <w:tc>
          <w:tcPr>
            <w:tcW w:w="843" w:type="dxa"/>
            <w:shd w:val="clear" w:color="auto" w:fill="FFFFFF"/>
          </w:tcPr>
          <w:p w14:paraId="6E2F2626" w14:textId="77777777" w:rsidR="007339B1" w:rsidRPr="00D367BB" w:rsidRDefault="007339B1">
            <w:pPr>
              <w:pStyle w:val="Heading2"/>
              <w:rPr>
                <w:sz w:val="22"/>
                <w:lang w:val="en-GB"/>
              </w:rPr>
            </w:pPr>
          </w:p>
        </w:tc>
      </w:tr>
      <w:tr w:rsidR="007339B1" w:rsidRPr="00D367BB" w14:paraId="17649450" w14:textId="77777777">
        <w:trPr>
          <w:cantSplit/>
          <w:trHeight w:val="827"/>
        </w:trPr>
        <w:tc>
          <w:tcPr>
            <w:tcW w:w="5832" w:type="dxa"/>
            <w:shd w:val="clear" w:color="auto" w:fill="FFFFFF"/>
          </w:tcPr>
          <w:p w14:paraId="6173B433" w14:textId="77777777" w:rsidR="007339B1" w:rsidRPr="00D367BB" w:rsidRDefault="007339B1">
            <w:pPr>
              <w:pStyle w:val="PlainText"/>
              <w:rPr>
                <w:rFonts w:ascii="Times New Roman" w:hAnsi="Times New Roman"/>
                <w:b/>
                <w:sz w:val="22"/>
                <w:lang w:val="en-GB"/>
              </w:rPr>
            </w:pPr>
            <w:r w:rsidRPr="00D367BB">
              <w:rPr>
                <w:rFonts w:ascii="Times New Roman" w:hAnsi="Times New Roman"/>
                <w:b/>
                <w:sz w:val="22"/>
                <w:lang w:val="en-GB"/>
              </w:rPr>
              <w:t xml:space="preserve">Standard 7: </w:t>
            </w:r>
            <w:r w:rsidR="006E3E71" w:rsidRPr="00D367BB">
              <w:rPr>
                <w:rFonts w:ascii="Times New Roman" w:hAnsi="Times New Roman"/>
                <w:b/>
                <w:sz w:val="22"/>
                <w:lang w:val="en-GB"/>
              </w:rPr>
              <w:t>Protect Special Sites</w:t>
            </w:r>
          </w:p>
          <w:p w14:paraId="2ED4EAAF" w14:textId="77777777" w:rsidR="007339B1" w:rsidRPr="00D367BB" w:rsidRDefault="006E3E71">
            <w:pPr>
              <w:pStyle w:val="PlainText"/>
              <w:rPr>
                <w:rFonts w:ascii="Times New Roman" w:hAnsi="Times New Roman"/>
                <w:bCs/>
                <w:sz w:val="22"/>
                <w:lang w:val="en-GB"/>
              </w:rPr>
            </w:pPr>
            <w:r w:rsidRPr="00D367BB">
              <w:rPr>
                <w:rFonts w:ascii="Times New Roman" w:hAnsi="Times New Roman"/>
                <w:bCs/>
                <w:sz w:val="22"/>
                <w:lang w:val="en-GB"/>
              </w:rPr>
              <w:t xml:space="preserve">Special sites are managed in ways that recognize their unique historical, archaeological, cultural, geological, </w:t>
            </w:r>
            <w:proofErr w:type="gramStart"/>
            <w:r w:rsidRPr="00D367BB">
              <w:rPr>
                <w:rFonts w:ascii="Times New Roman" w:hAnsi="Times New Roman"/>
                <w:bCs/>
                <w:sz w:val="22"/>
                <w:lang w:val="en-GB"/>
              </w:rPr>
              <w:t>biological</w:t>
            </w:r>
            <w:proofErr w:type="gramEnd"/>
            <w:r w:rsidRPr="00D367BB">
              <w:rPr>
                <w:rFonts w:ascii="Times New Roman" w:hAnsi="Times New Roman"/>
                <w:bCs/>
                <w:sz w:val="22"/>
                <w:lang w:val="en-GB"/>
              </w:rPr>
              <w:t xml:space="preserve"> or ecological characteristics.</w:t>
            </w:r>
          </w:p>
        </w:tc>
        <w:tc>
          <w:tcPr>
            <w:tcW w:w="4608" w:type="dxa"/>
            <w:shd w:val="clear" w:color="auto" w:fill="FFFFFF"/>
          </w:tcPr>
          <w:p w14:paraId="393C1377" w14:textId="77777777" w:rsidR="007339B1" w:rsidRPr="00D367BB" w:rsidRDefault="007339B1">
            <w:pPr>
              <w:pStyle w:val="Heading2"/>
              <w:rPr>
                <w:sz w:val="22"/>
                <w:lang w:val="en-GB"/>
              </w:rPr>
            </w:pPr>
          </w:p>
        </w:tc>
        <w:tc>
          <w:tcPr>
            <w:tcW w:w="1251" w:type="dxa"/>
            <w:shd w:val="clear" w:color="auto" w:fill="FFFFFF"/>
          </w:tcPr>
          <w:p w14:paraId="50C3988B" w14:textId="77777777" w:rsidR="007339B1" w:rsidRPr="00D367BB" w:rsidRDefault="007339B1">
            <w:pPr>
              <w:pStyle w:val="Heading2"/>
              <w:rPr>
                <w:sz w:val="22"/>
                <w:lang w:val="en-GB"/>
              </w:rPr>
            </w:pPr>
          </w:p>
        </w:tc>
        <w:tc>
          <w:tcPr>
            <w:tcW w:w="843" w:type="dxa"/>
            <w:shd w:val="clear" w:color="auto" w:fill="FFFFFF"/>
          </w:tcPr>
          <w:p w14:paraId="7ABFDDF1" w14:textId="77777777" w:rsidR="007339B1" w:rsidRPr="00D367BB" w:rsidRDefault="007339B1">
            <w:pPr>
              <w:pStyle w:val="Heading2"/>
              <w:rPr>
                <w:sz w:val="22"/>
                <w:lang w:val="en-GB"/>
              </w:rPr>
            </w:pPr>
          </w:p>
        </w:tc>
        <w:tc>
          <w:tcPr>
            <w:tcW w:w="843" w:type="dxa"/>
            <w:shd w:val="clear" w:color="auto" w:fill="FFFFFF"/>
          </w:tcPr>
          <w:p w14:paraId="2DB25166" w14:textId="77777777" w:rsidR="007339B1" w:rsidRPr="00D367BB" w:rsidRDefault="007339B1">
            <w:pPr>
              <w:pStyle w:val="Heading2"/>
              <w:rPr>
                <w:sz w:val="22"/>
                <w:lang w:val="en-GB"/>
              </w:rPr>
            </w:pPr>
          </w:p>
        </w:tc>
        <w:tc>
          <w:tcPr>
            <w:tcW w:w="843" w:type="dxa"/>
            <w:shd w:val="clear" w:color="auto" w:fill="FFFFFF"/>
          </w:tcPr>
          <w:p w14:paraId="2CE990CB" w14:textId="77777777" w:rsidR="007339B1" w:rsidRPr="00D367BB" w:rsidRDefault="007339B1">
            <w:pPr>
              <w:pStyle w:val="Heading2"/>
              <w:rPr>
                <w:sz w:val="22"/>
                <w:lang w:val="en-GB"/>
              </w:rPr>
            </w:pPr>
          </w:p>
        </w:tc>
      </w:tr>
      <w:tr w:rsidR="007339B1" w:rsidRPr="00D367BB" w14:paraId="1616C59B" w14:textId="77777777">
        <w:trPr>
          <w:cantSplit/>
          <w:trHeight w:val="827"/>
        </w:trPr>
        <w:tc>
          <w:tcPr>
            <w:tcW w:w="5832" w:type="dxa"/>
            <w:shd w:val="clear" w:color="auto" w:fill="FFFFFF"/>
          </w:tcPr>
          <w:p w14:paraId="089A8F5E"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Performance Measure 7.1</w:t>
            </w:r>
          </w:p>
          <w:p w14:paraId="2C7AB582" w14:textId="77777777" w:rsidR="007339B1" w:rsidRPr="00D367BB" w:rsidRDefault="006E3E71" w:rsidP="00BC228B">
            <w:pPr>
              <w:pStyle w:val="PlainText"/>
              <w:rPr>
                <w:rFonts w:ascii="Times New Roman" w:hAnsi="Times New Roman"/>
                <w:bCs/>
                <w:sz w:val="22"/>
                <w:lang w:val="en-GB"/>
              </w:rPr>
            </w:pPr>
            <w:r w:rsidRPr="00D367BB">
              <w:rPr>
                <w:rFonts w:ascii="Times New Roman" w:hAnsi="Times New Roman"/>
                <w:bCs/>
                <w:sz w:val="22"/>
                <w:lang w:val="en-GB"/>
              </w:rPr>
              <w:t>F</w:t>
            </w:r>
            <w:r w:rsidR="00BC228B" w:rsidRPr="00D367BB">
              <w:rPr>
                <w:rFonts w:ascii="Times New Roman" w:hAnsi="Times New Roman"/>
                <w:bCs/>
                <w:sz w:val="22"/>
                <w:lang w:val="en-GB"/>
              </w:rPr>
              <w:t xml:space="preserve">orest management activities </w:t>
            </w:r>
            <w:r w:rsidR="00BC228B" w:rsidRPr="00D367BB">
              <w:rPr>
                <w:rFonts w:ascii="Times New Roman" w:hAnsi="Times New Roman"/>
                <w:bCs/>
                <w:sz w:val="22"/>
                <w:u w:val="single"/>
                <w:lang w:val="en-GB"/>
              </w:rPr>
              <w:t>shall</w:t>
            </w:r>
            <w:r w:rsidR="00BC228B" w:rsidRPr="00D367BB">
              <w:rPr>
                <w:rFonts w:ascii="Times New Roman" w:hAnsi="Times New Roman"/>
                <w:bCs/>
                <w:sz w:val="22"/>
                <w:lang w:val="en-GB"/>
              </w:rPr>
              <w:t xml:space="preserve"> consider and maintain any</w:t>
            </w:r>
            <w:r w:rsidRPr="00D367BB">
              <w:rPr>
                <w:rFonts w:ascii="Times New Roman" w:hAnsi="Times New Roman"/>
                <w:bCs/>
                <w:sz w:val="22"/>
                <w:lang w:val="en-GB"/>
              </w:rPr>
              <w:t xml:space="preserve"> special sites</w:t>
            </w:r>
            <w:r w:rsidR="00BC228B" w:rsidRPr="00D367BB">
              <w:rPr>
                <w:rFonts w:ascii="Times New Roman" w:hAnsi="Times New Roman"/>
                <w:bCs/>
                <w:sz w:val="22"/>
                <w:lang w:val="en-GB"/>
              </w:rPr>
              <w:t xml:space="preserve"> relevant on the property</w:t>
            </w:r>
            <w:r w:rsidRPr="00D367BB">
              <w:rPr>
                <w:rFonts w:ascii="Times New Roman" w:hAnsi="Times New Roman"/>
                <w:bCs/>
                <w:sz w:val="22"/>
                <w:lang w:val="en-GB"/>
              </w:rPr>
              <w:t>.</w:t>
            </w:r>
          </w:p>
        </w:tc>
        <w:tc>
          <w:tcPr>
            <w:tcW w:w="4608" w:type="dxa"/>
            <w:shd w:val="clear" w:color="auto" w:fill="FFFFFF"/>
          </w:tcPr>
          <w:p w14:paraId="7A920414" w14:textId="77777777" w:rsidR="007339B1" w:rsidRPr="00D367BB" w:rsidRDefault="007339B1">
            <w:pPr>
              <w:pStyle w:val="Heading2"/>
              <w:rPr>
                <w:sz w:val="22"/>
                <w:lang w:val="en-GB"/>
              </w:rPr>
            </w:pPr>
          </w:p>
        </w:tc>
        <w:tc>
          <w:tcPr>
            <w:tcW w:w="1251" w:type="dxa"/>
            <w:shd w:val="clear" w:color="auto" w:fill="FFFFFF"/>
          </w:tcPr>
          <w:p w14:paraId="4EB37AE3" w14:textId="77777777" w:rsidR="007339B1" w:rsidRPr="00D367BB" w:rsidRDefault="007339B1">
            <w:pPr>
              <w:pStyle w:val="Heading2"/>
              <w:rPr>
                <w:sz w:val="22"/>
                <w:lang w:val="en-GB"/>
              </w:rPr>
            </w:pPr>
          </w:p>
        </w:tc>
        <w:tc>
          <w:tcPr>
            <w:tcW w:w="843" w:type="dxa"/>
            <w:shd w:val="clear" w:color="auto" w:fill="FFFFFF"/>
          </w:tcPr>
          <w:p w14:paraId="567E279C" w14:textId="77777777" w:rsidR="007339B1" w:rsidRPr="00D367BB" w:rsidRDefault="007339B1">
            <w:pPr>
              <w:pStyle w:val="Heading2"/>
              <w:rPr>
                <w:sz w:val="22"/>
                <w:lang w:val="en-GB"/>
              </w:rPr>
            </w:pPr>
          </w:p>
        </w:tc>
        <w:tc>
          <w:tcPr>
            <w:tcW w:w="843" w:type="dxa"/>
            <w:shd w:val="clear" w:color="auto" w:fill="FFFFFF"/>
          </w:tcPr>
          <w:p w14:paraId="40C28103" w14:textId="77777777" w:rsidR="007339B1" w:rsidRPr="00D367BB" w:rsidRDefault="007339B1">
            <w:pPr>
              <w:pStyle w:val="Heading2"/>
              <w:rPr>
                <w:sz w:val="22"/>
                <w:lang w:val="en-GB"/>
              </w:rPr>
            </w:pPr>
          </w:p>
        </w:tc>
        <w:tc>
          <w:tcPr>
            <w:tcW w:w="843" w:type="dxa"/>
            <w:shd w:val="clear" w:color="auto" w:fill="FFFFFF"/>
          </w:tcPr>
          <w:p w14:paraId="00DC14CE" w14:textId="77777777" w:rsidR="007339B1" w:rsidRPr="00D367BB" w:rsidRDefault="007339B1">
            <w:pPr>
              <w:pStyle w:val="Heading2"/>
              <w:rPr>
                <w:sz w:val="22"/>
                <w:lang w:val="en-GB"/>
              </w:rPr>
            </w:pPr>
          </w:p>
        </w:tc>
      </w:tr>
      <w:tr w:rsidR="007339B1" w:rsidRPr="00D367BB" w14:paraId="5342C97F" w14:textId="77777777">
        <w:trPr>
          <w:cantSplit/>
          <w:trHeight w:val="827"/>
        </w:trPr>
        <w:tc>
          <w:tcPr>
            <w:tcW w:w="5832" w:type="dxa"/>
            <w:shd w:val="clear" w:color="auto" w:fill="FFFFFF"/>
          </w:tcPr>
          <w:p w14:paraId="02A78994"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7.1.1</w:t>
            </w:r>
          </w:p>
          <w:p w14:paraId="7055AF91" w14:textId="77777777" w:rsidR="007339B1" w:rsidRPr="00D367BB" w:rsidRDefault="00BC228B" w:rsidP="00BC228B">
            <w:pPr>
              <w:pStyle w:val="PlainText"/>
              <w:rPr>
                <w:rFonts w:ascii="Times New Roman" w:hAnsi="Times New Roman"/>
                <w:bCs/>
                <w:sz w:val="22"/>
                <w:lang w:val="en-GB"/>
              </w:rPr>
            </w:pPr>
            <w:r w:rsidRPr="00D367BB">
              <w:rPr>
                <w:rFonts w:ascii="Times New Roman" w:hAnsi="Times New Roman"/>
                <w:bCs/>
                <w:sz w:val="22"/>
                <w:lang w:val="en-GB"/>
              </w:rPr>
              <w:t xml:space="preserve">Landowner </w:t>
            </w:r>
            <w:r w:rsidRPr="00D367BB">
              <w:rPr>
                <w:rFonts w:ascii="Times New Roman" w:hAnsi="Times New Roman"/>
                <w:bCs/>
                <w:sz w:val="22"/>
                <w:u w:val="single"/>
                <w:lang w:val="en-GB"/>
              </w:rPr>
              <w:t>shall</w:t>
            </w:r>
            <w:r w:rsidR="006E3E71" w:rsidRPr="00D367BB">
              <w:rPr>
                <w:rFonts w:ascii="Times New Roman" w:hAnsi="Times New Roman"/>
                <w:bCs/>
                <w:sz w:val="22"/>
                <w:lang w:val="en-GB"/>
              </w:rPr>
              <w:t xml:space="preserve"> make a reasonable effort to locate and protect special sites appropriate for the size of the forest and the scale and intensity of forest management activities.  </w:t>
            </w:r>
          </w:p>
        </w:tc>
        <w:tc>
          <w:tcPr>
            <w:tcW w:w="4608" w:type="dxa"/>
            <w:shd w:val="clear" w:color="auto" w:fill="FFFFFF"/>
          </w:tcPr>
          <w:p w14:paraId="223D4A19" w14:textId="77777777" w:rsidR="007339B1" w:rsidRPr="00D367BB" w:rsidRDefault="007339B1">
            <w:pPr>
              <w:pStyle w:val="Heading2"/>
              <w:rPr>
                <w:sz w:val="22"/>
                <w:lang w:val="en-GB"/>
              </w:rPr>
            </w:pPr>
          </w:p>
        </w:tc>
        <w:tc>
          <w:tcPr>
            <w:tcW w:w="1251" w:type="dxa"/>
            <w:shd w:val="clear" w:color="auto" w:fill="FFFFFF"/>
          </w:tcPr>
          <w:p w14:paraId="24506FFC" w14:textId="77777777" w:rsidR="007339B1" w:rsidRPr="00D367BB" w:rsidRDefault="007339B1">
            <w:pPr>
              <w:pStyle w:val="Heading2"/>
              <w:rPr>
                <w:sz w:val="22"/>
                <w:lang w:val="en-GB"/>
              </w:rPr>
            </w:pPr>
          </w:p>
        </w:tc>
        <w:tc>
          <w:tcPr>
            <w:tcW w:w="843" w:type="dxa"/>
            <w:shd w:val="clear" w:color="auto" w:fill="FFFFFF"/>
          </w:tcPr>
          <w:p w14:paraId="3CE4D44A" w14:textId="77777777" w:rsidR="007339B1" w:rsidRPr="00D367BB" w:rsidRDefault="007339B1">
            <w:pPr>
              <w:pStyle w:val="Heading2"/>
              <w:rPr>
                <w:sz w:val="22"/>
                <w:lang w:val="en-GB"/>
              </w:rPr>
            </w:pPr>
          </w:p>
        </w:tc>
        <w:tc>
          <w:tcPr>
            <w:tcW w:w="843" w:type="dxa"/>
            <w:shd w:val="clear" w:color="auto" w:fill="FFFFFF"/>
          </w:tcPr>
          <w:p w14:paraId="31B0E823" w14:textId="77777777" w:rsidR="007339B1" w:rsidRPr="00D367BB" w:rsidRDefault="007339B1">
            <w:pPr>
              <w:pStyle w:val="Heading2"/>
              <w:rPr>
                <w:sz w:val="22"/>
                <w:lang w:val="en-GB"/>
              </w:rPr>
            </w:pPr>
          </w:p>
        </w:tc>
        <w:tc>
          <w:tcPr>
            <w:tcW w:w="843" w:type="dxa"/>
            <w:shd w:val="clear" w:color="auto" w:fill="FFFFFF"/>
          </w:tcPr>
          <w:p w14:paraId="6AC6449A" w14:textId="77777777" w:rsidR="007339B1" w:rsidRPr="00D367BB" w:rsidRDefault="007339B1">
            <w:pPr>
              <w:pStyle w:val="Heading2"/>
              <w:rPr>
                <w:sz w:val="22"/>
                <w:lang w:val="en-GB"/>
              </w:rPr>
            </w:pPr>
          </w:p>
        </w:tc>
      </w:tr>
      <w:tr w:rsidR="007339B1" w:rsidRPr="00D367BB" w14:paraId="54B8899B" w14:textId="77777777">
        <w:trPr>
          <w:cantSplit/>
          <w:trHeight w:val="827"/>
        </w:trPr>
        <w:tc>
          <w:tcPr>
            <w:tcW w:w="5832" w:type="dxa"/>
            <w:shd w:val="clear" w:color="auto" w:fill="FFFFFF"/>
          </w:tcPr>
          <w:p w14:paraId="4438E939" w14:textId="77777777" w:rsidR="007339B1" w:rsidRPr="00D367BB" w:rsidRDefault="007339B1">
            <w:pPr>
              <w:pStyle w:val="PlainText"/>
              <w:rPr>
                <w:rFonts w:ascii="Times New Roman" w:hAnsi="Times New Roman"/>
                <w:b/>
                <w:sz w:val="22"/>
                <w:lang w:val="en-GB"/>
              </w:rPr>
            </w:pPr>
            <w:r w:rsidRPr="00D367BB">
              <w:rPr>
                <w:rFonts w:ascii="Times New Roman" w:hAnsi="Times New Roman"/>
                <w:b/>
                <w:sz w:val="22"/>
                <w:lang w:val="en-GB"/>
              </w:rPr>
              <w:t xml:space="preserve">Standard 8: </w:t>
            </w:r>
            <w:r w:rsidR="006E3E71" w:rsidRPr="00D367BB">
              <w:rPr>
                <w:rFonts w:ascii="Times New Roman" w:hAnsi="Times New Roman"/>
                <w:b/>
                <w:sz w:val="22"/>
                <w:lang w:val="en-GB"/>
              </w:rPr>
              <w:t>Forest Product Harvests and Other Activities</w:t>
            </w:r>
          </w:p>
          <w:p w14:paraId="5658129D" w14:textId="77777777" w:rsidR="007339B1" w:rsidRPr="00D367BB" w:rsidRDefault="006E3E71" w:rsidP="00BC228B">
            <w:pPr>
              <w:pStyle w:val="PlainText"/>
              <w:rPr>
                <w:rFonts w:ascii="Times New Roman" w:hAnsi="Times New Roman"/>
                <w:bCs/>
                <w:i/>
                <w:iCs/>
                <w:sz w:val="22"/>
                <w:lang w:val="en-GB"/>
              </w:rPr>
            </w:pPr>
            <w:r w:rsidRPr="00D367BB">
              <w:rPr>
                <w:rFonts w:ascii="Times New Roman" w:hAnsi="Times New Roman"/>
                <w:bCs/>
                <w:sz w:val="22"/>
                <w:lang w:val="en-GB"/>
              </w:rPr>
              <w:t xml:space="preserve">Forest product harvests and other management activities are conducted in accordance with the </w:t>
            </w:r>
            <w:r w:rsidR="00BC228B" w:rsidRPr="00D367BB">
              <w:rPr>
                <w:rFonts w:ascii="Times New Roman" w:hAnsi="Times New Roman"/>
                <w:bCs/>
                <w:sz w:val="22"/>
                <w:lang w:val="en-GB"/>
              </w:rPr>
              <w:t>landowner’s objectives</w:t>
            </w:r>
            <w:r w:rsidRPr="00D367BB">
              <w:rPr>
                <w:rFonts w:ascii="Times New Roman" w:hAnsi="Times New Roman"/>
                <w:bCs/>
                <w:sz w:val="22"/>
                <w:lang w:val="en-GB"/>
              </w:rPr>
              <w:t xml:space="preserve"> and consider other forest values.</w:t>
            </w:r>
          </w:p>
        </w:tc>
        <w:tc>
          <w:tcPr>
            <w:tcW w:w="4608" w:type="dxa"/>
            <w:shd w:val="clear" w:color="auto" w:fill="FFFFFF"/>
          </w:tcPr>
          <w:p w14:paraId="0BCEE1E3" w14:textId="77777777" w:rsidR="007339B1" w:rsidRPr="00D367BB" w:rsidRDefault="007339B1">
            <w:pPr>
              <w:pStyle w:val="Heading2"/>
              <w:rPr>
                <w:sz w:val="22"/>
                <w:lang w:val="en-GB"/>
              </w:rPr>
            </w:pPr>
          </w:p>
        </w:tc>
        <w:tc>
          <w:tcPr>
            <w:tcW w:w="1251" w:type="dxa"/>
            <w:shd w:val="clear" w:color="auto" w:fill="FFFFFF"/>
          </w:tcPr>
          <w:p w14:paraId="1ABC7492" w14:textId="77777777" w:rsidR="007339B1" w:rsidRPr="00D367BB" w:rsidRDefault="007339B1">
            <w:pPr>
              <w:pStyle w:val="Heading2"/>
              <w:rPr>
                <w:sz w:val="22"/>
                <w:lang w:val="en-GB"/>
              </w:rPr>
            </w:pPr>
          </w:p>
        </w:tc>
        <w:tc>
          <w:tcPr>
            <w:tcW w:w="843" w:type="dxa"/>
            <w:shd w:val="clear" w:color="auto" w:fill="FFFFFF"/>
          </w:tcPr>
          <w:p w14:paraId="4AD0B3DE" w14:textId="77777777" w:rsidR="007339B1" w:rsidRPr="00D367BB" w:rsidRDefault="007339B1">
            <w:pPr>
              <w:pStyle w:val="Heading2"/>
              <w:rPr>
                <w:sz w:val="22"/>
                <w:lang w:val="en-GB"/>
              </w:rPr>
            </w:pPr>
          </w:p>
        </w:tc>
        <w:tc>
          <w:tcPr>
            <w:tcW w:w="843" w:type="dxa"/>
            <w:shd w:val="clear" w:color="auto" w:fill="FFFFFF"/>
          </w:tcPr>
          <w:p w14:paraId="439139A5" w14:textId="77777777" w:rsidR="007339B1" w:rsidRPr="00D367BB" w:rsidRDefault="007339B1">
            <w:pPr>
              <w:pStyle w:val="Heading2"/>
              <w:rPr>
                <w:sz w:val="22"/>
                <w:lang w:val="en-GB"/>
              </w:rPr>
            </w:pPr>
          </w:p>
        </w:tc>
        <w:tc>
          <w:tcPr>
            <w:tcW w:w="843" w:type="dxa"/>
            <w:shd w:val="clear" w:color="auto" w:fill="FFFFFF"/>
          </w:tcPr>
          <w:p w14:paraId="355D3B4B" w14:textId="77777777" w:rsidR="007339B1" w:rsidRPr="00D367BB" w:rsidRDefault="007339B1">
            <w:pPr>
              <w:pStyle w:val="Heading2"/>
              <w:rPr>
                <w:sz w:val="22"/>
                <w:lang w:val="en-GB"/>
              </w:rPr>
            </w:pPr>
          </w:p>
        </w:tc>
      </w:tr>
      <w:tr w:rsidR="007339B1" w:rsidRPr="00D367BB" w14:paraId="27EDD8C3" w14:textId="77777777">
        <w:trPr>
          <w:cantSplit/>
          <w:trHeight w:val="908"/>
        </w:trPr>
        <w:tc>
          <w:tcPr>
            <w:tcW w:w="5832" w:type="dxa"/>
            <w:shd w:val="clear" w:color="auto" w:fill="FFFFFF"/>
          </w:tcPr>
          <w:p w14:paraId="4683E596"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lastRenderedPageBreak/>
              <w:t>Performance Measure 8.1</w:t>
            </w:r>
          </w:p>
          <w:p w14:paraId="4D0B8302" w14:textId="77777777" w:rsidR="007339B1" w:rsidRPr="00D367BB" w:rsidRDefault="00BC228B">
            <w:pPr>
              <w:pStyle w:val="PlainText"/>
              <w:rPr>
                <w:rFonts w:ascii="Times New Roman" w:hAnsi="Times New Roman"/>
                <w:bCs/>
                <w:sz w:val="22"/>
                <w:lang w:val="en-GB"/>
              </w:rPr>
            </w:pPr>
            <w:r w:rsidRPr="00D367BB">
              <w:rPr>
                <w:rFonts w:ascii="Times New Roman" w:hAnsi="Times New Roman"/>
                <w:bCs/>
                <w:sz w:val="22"/>
                <w:lang w:val="en-GB"/>
              </w:rPr>
              <w:t>Land</w:t>
            </w:r>
            <w:r w:rsidR="006E3E71" w:rsidRPr="00D367BB">
              <w:rPr>
                <w:rFonts w:ascii="Times New Roman" w:hAnsi="Times New Roman"/>
                <w:bCs/>
                <w:sz w:val="22"/>
                <w:lang w:val="en-GB"/>
              </w:rPr>
              <w:t>owner should use qualified natural resource professionals and qualified contractors when contracting for services.</w:t>
            </w:r>
          </w:p>
        </w:tc>
        <w:tc>
          <w:tcPr>
            <w:tcW w:w="4608" w:type="dxa"/>
            <w:shd w:val="clear" w:color="auto" w:fill="FFFFFF"/>
          </w:tcPr>
          <w:p w14:paraId="4DADC38F" w14:textId="77777777" w:rsidR="007339B1" w:rsidRPr="00D367BB" w:rsidRDefault="007339B1">
            <w:pPr>
              <w:pStyle w:val="Heading2"/>
              <w:rPr>
                <w:sz w:val="22"/>
                <w:lang w:val="en-GB"/>
              </w:rPr>
            </w:pPr>
          </w:p>
        </w:tc>
        <w:tc>
          <w:tcPr>
            <w:tcW w:w="1251" w:type="dxa"/>
            <w:shd w:val="clear" w:color="auto" w:fill="FFFFFF"/>
          </w:tcPr>
          <w:p w14:paraId="1E342B01" w14:textId="77777777" w:rsidR="007339B1" w:rsidRPr="00D367BB" w:rsidRDefault="007339B1">
            <w:pPr>
              <w:pStyle w:val="Heading2"/>
              <w:rPr>
                <w:sz w:val="22"/>
                <w:lang w:val="en-GB"/>
              </w:rPr>
            </w:pPr>
          </w:p>
        </w:tc>
        <w:tc>
          <w:tcPr>
            <w:tcW w:w="843" w:type="dxa"/>
            <w:shd w:val="clear" w:color="auto" w:fill="FFFFFF"/>
          </w:tcPr>
          <w:p w14:paraId="526287F9" w14:textId="77777777" w:rsidR="007339B1" w:rsidRPr="00D367BB" w:rsidRDefault="007339B1">
            <w:pPr>
              <w:pStyle w:val="Heading2"/>
              <w:rPr>
                <w:sz w:val="22"/>
                <w:lang w:val="en-GB"/>
              </w:rPr>
            </w:pPr>
          </w:p>
        </w:tc>
        <w:tc>
          <w:tcPr>
            <w:tcW w:w="843" w:type="dxa"/>
            <w:shd w:val="clear" w:color="auto" w:fill="FFFFFF"/>
          </w:tcPr>
          <w:p w14:paraId="290747A8" w14:textId="77777777" w:rsidR="007339B1" w:rsidRPr="00D367BB" w:rsidRDefault="007339B1">
            <w:pPr>
              <w:pStyle w:val="Heading2"/>
              <w:rPr>
                <w:sz w:val="22"/>
                <w:lang w:val="en-GB"/>
              </w:rPr>
            </w:pPr>
          </w:p>
        </w:tc>
        <w:tc>
          <w:tcPr>
            <w:tcW w:w="843" w:type="dxa"/>
            <w:shd w:val="clear" w:color="auto" w:fill="FFFFFF"/>
          </w:tcPr>
          <w:p w14:paraId="1754B699" w14:textId="77777777" w:rsidR="007339B1" w:rsidRPr="00D367BB" w:rsidRDefault="007339B1">
            <w:pPr>
              <w:pStyle w:val="Heading2"/>
              <w:rPr>
                <w:sz w:val="22"/>
                <w:lang w:val="en-GB"/>
              </w:rPr>
            </w:pPr>
          </w:p>
        </w:tc>
      </w:tr>
      <w:tr w:rsidR="007339B1" w:rsidRPr="00D367BB" w14:paraId="0C0C19EC" w14:textId="77777777">
        <w:trPr>
          <w:cantSplit/>
          <w:trHeight w:val="827"/>
        </w:trPr>
        <w:tc>
          <w:tcPr>
            <w:tcW w:w="5832" w:type="dxa"/>
            <w:shd w:val="clear" w:color="auto" w:fill="FFFFFF"/>
          </w:tcPr>
          <w:p w14:paraId="6AA167C3" w14:textId="77777777" w:rsidR="007339B1" w:rsidRPr="00D367BB" w:rsidRDefault="007339B1">
            <w:pPr>
              <w:pStyle w:val="PlainText"/>
              <w:rPr>
                <w:rFonts w:ascii="Times New Roman" w:hAnsi="Times New Roman"/>
                <w:bCs/>
                <w:sz w:val="22"/>
                <w:lang w:val="en-GB"/>
              </w:rPr>
            </w:pPr>
            <w:r w:rsidRPr="00D367BB">
              <w:rPr>
                <w:rFonts w:ascii="Times New Roman" w:hAnsi="Times New Roman"/>
                <w:bCs/>
                <w:sz w:val="22"/>
                <w:lang w:val="en-GB"/>
              </w:rPr>
              <w:t>Indicator 8.1.1</w:t>
            </w:r>
          </w:p>
          <w:p w14:paraId="4D168326" w14:textId="77777777" w:rsidR="007339B1" w:rsidRPr="00D367BB" w:rsidRDefault="00BC228B">
            <w:pPr>
              <w:pStyle w:val="PlainText"/>
              <w:rPr>
                <w:rFonts w:ascii="Times New Roman" w:hAnsi="Times New Roman"/>
                <w:bCs/>
                <w:sz w:val="22"/>
                <w:lang w:val="en-GB"/>
              </w:rPr>
            </w:pPr>
            <w:r w:rsidRPr="00D367BB">
              <w:rPr>
                <w:rFonts w:ascii="Times New Roman" w:hAnsi="Times New Roman"/>
                <w:bCs/>
                <w:sz w:val="22"/>
                <w:lang w:val="en-GB"/>
              </w:rPr>
              <w:t>Land</w:t>
            </w:r>
            <w:r w:rsidR="006E3E71" w:rsidRPr="00D367BB">
              <w:rPr>
                <w:rFonts w:ascii="Times New Roman" w:hAnsi="Times New Roman"/>
                <w:bCs/>
                <w:sz w:val="22"/>
                <w:lang w:val="en-GB"/>
              </w:rPr>
              <w:t>owner should seek qualified natural resource professionals and qualified contractors.</w:t>
            </w:r>
          </w:p>
        </w:tc>
        <w:tc>
          <w:tcPr>
            <w:tcW w:w="4608" w:type="dxa"/>
            <w:shd w:val="clear" w:color="auto" w:fill="FFFFFF"/>
          </w:tcPr>
          <w:p w14:paraId="73B22470" w14:textId="77777777" w:rsidR="007339B1" w:rsidRPr="00D367BB" w:rsidRDefault="007339B1">
            <w:pPr>
              <w:pStyle w:val="Heading2"/>
              <w:rPr>
                <w:sz w:val="22"/>
                <w:lang w:val="en-GB"/>
              </w:rPr>
            </w:pPr>
          </w:p>
        </w:tc>
        <w:tc>
          <w:tcPr>
            <w:tcW w:w="1251" w:type="dxa"/>
            <w:shd w:val="clear" w:color="auto" w:fill="FFFFFF"/>
          </w:tcPr>
          <w:p w14:paraId="142CE283" w14:textId="77777777" w:rsidR="007339B1" w:rsidRPr="00D367BB" w:rsidRDefault="007339B1">
            <w:pPr>
              <w:pStyle w:val="Heading2"/>
              <w:rPr>
                <w:sz w:val="22"/>
                <w:lang w:val="en-GB"/>
              </w:rPr>
            </w:pPr>
          </w:p>
        </w:tc>
        <w:tc>
          <w:tcPr>
            <w:tcW w:w="843" w:type="dxa"/>
            <w:shd w:val="clear" w:color="auto" w:fill="FFFFFF"/>
          </w:tcPr>
          <w:p w14:paraId="18FA7EF4" w14:textId="77777777" w:rsidR="007339B1" w:rsidRPr="00D367BB" w:rsidRDefault="007339B1">
            <w:pPr>
              <w:pStyle w:val="Heading2"/>
              <w:rPr>
                <w:sz w:val="22"/>
                <w:lang w:val="en-GB"/>
              </w:rPr>
            </w:pPr>
          </w:p>
        </w:tc>
        <w:tc>
          <w:tcPr>
            <w:tcW w:w="843" w:type="dxa"/>
            <w:shd w:val="clear" w:color="auto" w:fill="FFFFFF"/>
          </w:tcPr>
          <w:p w14:paraId="5CE5156E" w14:textId="77777777" w:rsidR="007339B1" w:rsidRPr="00D367BB" w:rsidRDefault="007339B1">
            <w:pPr>
              <w:pStyle w:val="Heading2"/>
              <w:rPr>
                <w:sz w:val="22"/>
                <w:lang w:val="en-GB"/>
              </w:rPr>
            </w:pPr>
          </w:p>
        </w:tc>
        <w:tc>
          <w:tcPr>
            <w:tcW w:w="843" w:type="dxa"/>
            <w:shd w:val="clear" w:color="auto" w:fill="FFFFFF"/>
          </w:tcPr>
          <w:p w14:paraId="5B73FF0A" w14:textId="77777777" w:rsidR="007339B1" w:rsidRPr="00D367BB" w:rsidRDefault="007339B1">
            <w:pPr>
              <w:pStyle w:val="Heading2"/>
              <w:rPr>
                <w:sz w:val="22"/>
                <w:lang w:val="en-GB"/>
              </w:rPr>
            </w:pPr>
          </w:p>
        </w:tc>
      </w:tr>
      <w:tr w:rsidR="007339B1" w:rsidRPr="00D367BB" w14:paraId="72486B11" w14:textId="77777777">
        <w:trPr>
          <w:cantSplit/>
          <w:trHeight w:val="827"/>
        </w:trPr>
        <w:tc>
          <w:tcPr>
            <w:tcW w:w="5832" w:type="dxa"/>
            <w:shd w:val="clear" w:color="auto" w:fill="FFFFFF"/>
          </w:tcPr>
          <w:p w14:paraId="474B2CCE" w14:textId="77777777" w:rsidR="007339B1" w:rsidRPr="00D367BB" w:rsidRDefault="007339B1" w:rsidP="00BC2A82">
            <w:pPr>
              <w:pStyle w:val="PlainText"/>
              <w:rPr>
                <w:rFonts w:ascii="Times New Roman" w:hAnsi="Times New Roman"/>
                <w:bCs/>
                <w:sz w:val="22"/>
                <w:szCs w:val="22"/>
                <w:lang w:val="en-GB"/>
              </w:rPr>
            </w:pPr>
            <w:r w:rsidRPr="00D367BB">
              <w:rPr>
                <w:rFonts w:ascii="Times New Roman" w:hAnsi="Times New Roman"/>
                <w:bCs/>
                <w:sz w:val="22"/>
                <w:szCs w:val="22"/>
                <w:lang w:val="en-GB"/>
              </w:rPr>
              <w:t>Indicator 8.1.2</w:t>
            </w:r>
          </w:p>
          <w:p w14:paraId="2A02ABE9" w14:textId="77777777" w:rsidR="007339B1" w:rsidRPr="00D367BB" w:rsidRDefault="00BC228B" w:rsidP="00BC228B">
            <w:pPr>
              <w:pStyle w:val="PlainText"/>
              <w:rPr>
                <w:rFonts w:ascii="Times New Roman" w:hAnsi="Times New Roman"/>
                <w:bCs/>
                <w:sz w:val="22"/>
                <w:szCs w:val="22"/>
                <w:lang w:val="en-GB"/>
              </w:rPr>
            </w:pPr>
            <w:r w:rsidRPr="00D367BB">
              <w:rPr>
                <w:rFonts w:ascii="Times New Roman" w:hAnsi="Times New Roman"/>
                <w:sz w:val="22"/>
                <w:szCs w:val="22"/>
              </w:rPr>
              <w:t>Land</w:t>
            </w:r>
            <w:r w:rsidR="006E3E71" w:rsidRPr="00D367BB">
              <w:rPr>
                <w:rFonts w:ascii="Times New Roman" w:hAnsi="Times New Roman"/>
                <w:sz w:val="22"/>
                <w:szCs w:val="22"/>
              </w:rPr>
              <w:t xml:space="preserve">owner should engage </w:t>
            </w:r>
            <w:r w:rsidRPr="00D367BB">
              <w:rPr>
                <w:rFonts w:ascii="Times New Roman" w:hAnsi="Times New Roman"/>
                <w:sz w:val="22"/>
                <w:szCs w:val="22"/>
              </w:rPr>
              <w:t xml:space="preserve">qualified </w:t>
            </w:r>
            <w:r w:rsidR="006E3E71" w:rsidRPr="00D367BB">
              <w:rPr>
                <w:rFonts w:ascii="Times New Roman" w:hAnsi="Times New Roman"/>
                <w:sz w:val="22"/>
                <w:szCs w:val="22"/>
              </w:rPr>
              <w:t xml:space="preserve">contractors </w:t>
            </w:r>
            <w:r w:rsidRPr="00D367BB">
              <w:rPr>
                <w:rFonts w:ascii="Times New Roman" w:hAnsi="Times New Roman"/>
                <w:sz w:val="22"/>
                <w:szCs w:val="22"/>
              </w:rPr>
              <w:t>who</w:t>
            </w:r>
            <w:r w:rsidR="006E3E71" w:rsidRPr="00D367BB">
              <w:rPr>
                <w:rFonts w:ascii="Times New Roman" w:hAnsi="Times New Roman"/>
                <w:sz w:val="22"/>
                <w:szCs w:val="22"/>
              </w:rPr>
              <w:t xml:space="preserve"> carry appropriate insurance and comply with appropriate federal, </w:t>
            </w:r>
            <w:proofErr w:type="gramStart"/>
            <w:r w:rsidR="006E3E71" w:rsidRPr="00D367BB">
              <w:rPr>
                <w:rFonts w:ascii="Times New Roman" w:hAnsi="Times New Roman"/>
                <w:sz w:val="22"/>
                <w:szCs w:val="22"/>
              </w:rPr>
              <w:t>state</w:t>
            </w:r>
            <w:proofErr w:type="gramEnd"/>
            <w:r w:rsidR="006E3E71" w:rsidRPr="00D367BB">
              <w:rPr>
                <w:rFonts w:ascii="Times New Roman" w:hAnsi="Times New Roman"/>
                <w:sz w:val="22"/>
                <w:szCs w:val="22"/>
              </w:rPr>
              <w:t xml:space="preserve"> and local safety and fair labor rules, reg</w:t>
            </w:r>
            <w:r w:rsidR="00164996" w:rsidRPr="00D367BB">
              <w:rPr>
                <w:rFonts w:ascii="Times New Roman" w:hAnsi="Times New Roman"/>
                <w:sz w:val="22"/>
                <w:szCs w:val="22"/>
              </w:rPr>
              <w:t>ulations and standard practices</w:t>
            </w:r>
            <w:r w:rsidR="00164996" w:rsidRPr="00D367BB">
              <w:rPr>
                <w:rFonts w:ascii="Times New Roman" w:hAnsi="Times New Roman"/>
                <w:sz w:val="22"/>
                <w:szCs w:val="22"/>
                <w:vertAlign w:val="superscript"/>
              </w:rPr>
              <w:t>1</w:t>
            </w:r>
            <w:r w:rsidR="006E3E71" w:rsidRPr="00D367BB">
              <w:rPr>
                <w:rFonts w:ascii="Times New Roman" w:hAnsi="Times New Roman"/>
                <w:sz w:val="22"/>
                <w:szCs w:val="22"/>
              </w:rPr>
              <w:t>.</w:t>
            </w:r>
          </w:p>
        </w:tc>
        <w:tc>
          <w:tcPr>
            <w:tcW w:w="4608" w:type="dxa"/>
            <w:shd w:val="clear" w:color="auto" w:fill="FFFFFF"/>
          </w:tcPr>
          <w:p w14:paraId="4389D1A7" w14:textId="77777777" w:rsidR="007339B1" w:rsidRPr="00D367BB" w:rsidRDefault="007339B1" w:rsidP="00BC2A82">
            <w:pPr>
              <w:pStyle w:val="Heading2"/>
              <w:rPr>
                <w:sz w:val="22"/>
                <w:lang w:val="en-GB"/>
              </w:rPr>
            </w:pPr>
          </w:p>
        </w:tc>
        <w:tc>
          <w:tcPr>
            <w:tcW w:w="1251" w:type="dxa"/>
            <w:shd w:val="clear" w:color="auto" w:fill="FFFFFF"/>
          </w:tcPr>
          <w:p w14:paraId="193CBC80" w14:textId="77777777" w:rsidR="007339B1" w:rsidRPr="00D367BB" w:rsidRDefault="007339B1" w:rsidP="00BC2A82">
            <w:pPr>
              <w:pStyle w:val="Heading2"/>
              <w:rPr>
                <w:sz w:val="22"/>
                <w:lang w:val="en-GB"/>
              </w:rPr>
            </w:pPr>
          </w:p>
        </w:tc>
        <w:tc>
          <w:tcPr>
            <w:tcW w:w="843" w:type="dxa"/>
            <w:shd w:val="clear" w:color="auto" w:fill="FFFFFF"/>
          </w:tcPr>
          <w:p w14:paraId="4A184341" w14:textId="77777777" w:rsidR="007339B1" w:rsidRPr="00D367BB" w:rsidRDefault="007339B1" w:rsidP="00BC2A82">
            <w:pPr>
              <w:pStyle w:val="Heading2"/>
              <w:rPr>
                <w:sz w:val="22"/>
                <w:lang w:val="en-GB"/>
              </w:rPr>
            </w:pPr>
          </w:p>
        </w:tc>
        <w:tc>
          <w:tcPr>
            <w:tcW w:w="843" w:type="dxa"/>
            <w:shd w:val="clear" w:color="auto" w:fill="FFFFFF"/>
          </w:tcPr>
          <w:p w14:paraId="1FD8FCC4" w14:textId="77777777" w:rsidR="007339B1" w:rsidRPr="00D367BB" w:rsidRDefault="007339B1" w:rsidP="00BC2A82">
            <w:pPr>
              <w:pStyle w:val="Heading2"/>
              <w:rPr>
                <w:sz w:val="22"/>
                <w:lang w:val="en-GB"/>
              </w:rPr>
            </w:pPr>
          </w:p>
        </w:tc>
        <w:tc>
          <w:tcPr>
            <w:tcW w:w="843" w:type="dxa"/>
            <w:shd w:val="clear" w:color="auto" w:fill="FFFFFF"/>
          </w:tcPr>
          <w:p w14:paraId="6265B11C" w14:textId="77777777" w:rsidR="007339B1" w:rsidRPr="00D367BB" w:rsidRDefault="007339B1" w:rsidP="00BC2A82">
            <w:pPr>
              <w:pStyle w:val="Heading2"/>
              <w:rPr>
                <w:sz w:val="22"/>
                <w:lang w:val="en-GB"/>
              </w:rPr>
            </w:pPr>
          </w:p>
        </w:tc>
      </w:tr>
      <w:tr w:rsidR="007339B1" w:rsidRPr="00D367BB" w14:paraId="12395CBF" w14:textId="77777777">
        <w:trPr>
          <w:cantSplit/>
          <w:trHeight w:val="827"/>
        </w:trPr>
        <w:tc>
          <w:tcPr>
            <w:tcW w:w="5832" w:type="dxa"/>
            <w:shd w:val="clear" w:color="auto" w:fill="FFFFFF"/>
          </w:tcPr>
          <w:p w14:paraId="5F405A98" w14:textId="77777777" w:rsidR="007339B1" w:rsidRPr="00D367BB" w:rsidRDefault="006E3E71">
            <w:pPr>
              <w:pStyle w:val="PlainText"/>
              <w:rPr>
                <w:rFonts w:ascii="Times New Roman" w:hAnsi="Times New Roman"/>
                <w:bCs/>
                <w:sz w:val="22"/>
                <w:lang w:val="en-GB"/>
              </w:rPr>
            </w:pPr>
            <w:r w:rsidRPr="00D367BB">
              <w:rPr>
                <w:rFonts w:ascii="Times New Roman" w:hAnsi="Times New Roman"/>
                <w:bCs/>
                <w:sz w:val="22"/>
                <w:lang w:val="en-GB"/>
              </w:rPr>
              <w:t>Indicator 8.1.3</w:t>
            </w:r>
          </w:p>
          <w:p w14:paraId="42E056F4" w14:textId="77777777" w:rsidR="006E3E71" w:rsidRPr="00D367BB" w:rsidRDefault="00BC228B">
            <w:pPr>
              <w:pStyle w:val="PlainText"/>
              <w:rPr>
                <w:rFonts w:ascii="Times New Roman" w:hAnsi="Times New Roman"/>
                <w:bCs/>
                <w:sz w:val="22"/>
                <w:lang w:val="en-GB"/>
              </w:rPr>
            </w:pPr>
            <w:r w:rsidRPr="00D367BB">
              <w:rPr>
                <w:rFonts w:ascii="Times New Roman" w:hAnsi="Times New Roman"/>
                <w:bCs/>
                <w:sz w:val="22"/>
                <w:lang w:val="en-GB"/>
              </w:rPr>
              <w:t>Land</w:t>
            </w:r>
            <w:r w:rsidR="006E3E71" w:rsidRPr="00D367BB">
              <w:rPr>
                <w:rFonts w:ascii="Times New Roman" w:hAnsi="Times New Roman"/>
                <w:bCs/>
                <w:sz w:val="22"/>
                <w:lang w:val="en-GB"/>
              </w:rPr>
              <w:t xml:space="preserve">owner should retain appropriate contracts </w:t>
            </w:r>
            <w:r w:rsidRPr="00D367BB">
              <w:rPr>
                <w:rFonts w:ascii="Times New Roman" w:hAnsi="Times New Roman"/>
                <w:bCs/>
                <w:sz w:val="22"/>
                <w:lang w:val="en-GB"/>
              </w:rPr>
              <w:t xml:space="preserve">or records </w:t>
            </w:r>
            <w:r w:rsidR="006E3E71" w:rsidRPr="00D367BB">
              <w:rPr>
                <w:rFonts w:ascii="Times New Roman" w:hAnsi="Times New Roman"/>
                <w:bCs/>
                <w:sz w:val="22"/>
                <w:lang w:val="en-GB"/>
              </w:rPr>
              <w:t>for forest product harvests and other management activities to de</w:t>
            </w:r>
            <w:r w:rsidRPr="00D367BB">
              <w:rPr>
                <w:rFonts w:ascii="Times New Roman" w:hAnsi="Times New Roman"/>
                <w:bCs/>
                <w:sz w:val="22"/>
                <w:lang w:val="en-GB"/>
              </w:rPr>
              <w:t>monstrate conformance to the</w:t>
            </w:r>
            <w:r w:rsidR="006E3E71" w:rsidRPr="00D367BB">
              <w:rPr>
                <w:rFonts w:ascii="Times New Roman" w:hAnsi="Times New Roman"/>
                <w:bCs/>
                <w:sz w:val="22"/>
                <w:lang w:val="en-GB"/>
              </w:rPr>
              <w:t xml:space="preserve"> Standards.</w:t>
            </w:r>
          </w:p>
        </w:tc>
        <w:tc>
          <w:tcPr>
            <w:tcW w:w="4608" w:type="dxa"/>
            <w:shd w:val="clear" w:color="auto" w:fill="FFFFFF"/>
          </w:tcPr>
          <w:p w14:paraId="3374B166" w14:textId="77777777" w:rsidR="007339B1" w:rsidRPr="00D367BB" w:rsidRDefault="007339B1">
            <w:pPr>
              <w:pStyle w:val="Heading2"/>
              <w:rPr>
                <w:sz w:val="22"/>
                <w:lang w:val="en-GB"/>
              </w:rPr>
            </w:pPr>
          </w:p>
        </w:tc>
        <w:tc>
          <w:tcPr>
            <w:tcW w:w="1251" w:type="dxa"/>
            <w:shd w:val="clear" w:color="auto" w:fill="FFFFFF"/>
          </w:tcPr>
          <w:p w14:paraId="1EC658F8" w14:textId="77777777" w:rsidR="007339B1" w:rsidRPr="00D367BB" w:rsidRDefault="007339B1">
            <w:pPr>
              <w:pStyle w:val="Heading2"/>
              <w:rPr>
                <w:sz w:val="22"/>
                <w:lang w:val="en-GB"/>
              </w:rPr>
            </w:pPr>
          </w:p>
        </w:tc>
        <w:tc>
          <w:tcPr>
            <w:tcW w:w="843" w:type="dxa"/>
            <w:shd w:val="clear" w:color="auto" w:fill="FFFFFF"/>
          </w:tcPr>
          <w:p w14:paraId="3A4FDD70" w14:textId="77777777" w:rsidR="007339B1" w:rsidRPr="00D367BB" w:rsidRDefault="007339B1">
            <w:pPr>
              <w:pStyle w:val="Heading2"/>
              <w:rPr>
                <w:sz w:val="22"/>
                <w:lang w:val="en-GB"/>
              </w:rPr>
            </w:pPr>
          </w:p>
        </w:tc>
        <w:tc>
          <w:tcPr>
            <w:tcW w:w="843" w:type="dxa"/>
            <w:shd w:val="clear" w:color="auto" w:fill="FFFFFF"/>
          </w:tcPr>
          <w:p w14:paraId="24EEE622" w14:textId="77777777" w:rsidR="007339B1" w:rsidRPr="00D367BB" w:rsidRDefault="007339B1">
            <w:pPr>
              <w:pStyle w:val="Heading2"/>
              <w:rPr>
                <w:sz w:val="22"/>
                <w:lang w:val="en-GB"/>
              </w:rPr>
            </w:pPr>
          </w:p>
        </w:tc>
        <w:tc>
          <w:tcPr>
            <w:tcW w:w="843" w:type="dxa"/>
            <w:shd w:val="clear" w:color="auto" w:fill="FFFFFF"/>
          </w:tcPr>
          <w:p w14:paraId="7BFF7506" w14:textId="77777777" w:rsidR="007339B1" w:rsidRPr="00D367BB" w:rsidRDefault="007339B1">
            <w:pPr>
              <w:pStyle w:val="Heading2"/>
              <w:rPr>
                <w:sz w:val="22"/>
                <w:lang w:val="en-GB"/>
              </w:rPr>
            </w:pPr>
          </w:p>
        </w:tc>
      </w:tr>
      <w:tr w:rsidR="007339B1" w:rsidRPr="00D367BB" w14:paraId="70924F17" w14:textId="77777777">
        <w:trPr>
          <w:cantSplit/>
          <w:trHeight w:val="827"/>
        </w:trPr>
        <w:tc>
          <w:tcPr>
            <w:tcW w:w="5832" w:type="dxa"/>
            <w:shd w:val="clear" w:color="auto" w:fill="FFFFFF"/>
          </w:tcPr>
          <w:p w14:paraId="3DA7BEB7" w14:textId="77777777" w:rsidR="007339B1" w:rsidRPr="00D367BB" w:rsidRDefault="006E3E71">
            <w:pPr>
              <w:pStyle w:val="PlainText"/>
              <w:rPr>
                <w:rFonts w:ascii="Times New Roman" w:hAnsi="Times New Roman"/>
                <w:bCs/>
                <w:sz w:val="22"/>
                <w:lang w:val="en-GB"/>
              </w:rPr>
            </w:pPr>
            <w:r w:rsidRPr="00D367BB">
              <w:rPr>
                <w:rFonts w:ascii="Times New Roman" w:hAnsi="Times New Roman"/>
                <w:bCs/>
                <w:sz w:val="22"/>
                <w:lang w:val="en-GB"/>
              </w:rPr>
              <w:t>Performance Measure 8.2</w:t>
            </w:r>
          </w:p>
          <w:p w14:paraId="674C3637" w14:textId="77777777" w:rsidR="007339B1" w:rsidRPr="00D367BB" w:rsidRDefault="00BC228B" w:rsidP="00BC228B">
            <w:pPr>
              <w:pStyle w:val="PlainText"/>
              <w:rPr>
                <w:rFonts w:ascii="Times New Roman" w:hAnsi="Times New Roman"/>
                <w:bCs/>
                <w:sz w:val="22"/>
                <w:lang w:val="en-GB"/>
              </w:rPr>
            </w:pPr>
            <w:r w:rsidRPr="00D367BB">
              <w:rPr>
                <w:rFonts w:ascii="Times New Roman" w:hAnsi="Times New Roman"/>
                <w:bCs/>
                <w:sz w:val="22"/>
                <w:lang w:val="en-GB"/>
              </w:rPr>
              <w:t>Land</w:t>
            </w:r>
            <w:r w:rsidR="006E3E71" w:rsidRPr="00D367BB">
              <w:rPr>
                <w:rFonts w:ascii="Times New Roman" w:hAnsi="Times New Roman"/>
                <w:bCs/>
                <w:sz w:val="22"/>
                <w:lang w:val="en-GB"/>
              </w:rPr>
              <w:t xml:space="preserve">owner </w:t>
            </w:r>
            <w:r w:rsidR="00DF4F14" w:rsidRPr="00D367BB">
              <w:rPr>
                <w:rFonts w:ascii="Times New Roman" w:hAnsi="Times New Roman"/>
                <w:bCs/>
                <w:sz w:val="22"/>
                <w:lang w:val="en-GB"/>
              </w:rPr>
              <w:t xml:space="preserve">or designated representative </w:t>
            </w:r>
            <w:r w:rsidRPr="00D367BB">
              <w:rPr>
                <w:rFonts w:ascii="Times New Roman" w:hAnsi="Times New Roman"/>
                <w:bCs/>
                <w:sz w:val="22"/>
                <w:u w:val="single"/>
                <w:lang w:val="en-GB"/>
              </w:rPr>
              <w:t>shall</w:t>
            </w:r>
            <w:r w:rsidR="006E3E71" w:rsidRPr="00D367BB">
              <w:rPr>
                <w:rFonts w:ascii="Times New Roman" w:hAnsi="Times New Roman"/>
                <w:bCs/>
                <w:sz w:val="22"/>
                <w:lang w:val="en-GB"/>
              </w:rPr>
              <w:t xml:space="preserve"> monitor forest product harvests and other management activities to ensure they conform to the</w:t>
            </w:r>
            <w:r w:rsidRPr="00D367BB">
              <w:rPr>
                <w:rFonts w:ascii="Times New Roman" w:hAnsi="Times New Roman"/>
                <w:bCs/>
                <w:sz w:val="22"/>
                <w:lang w:val="en-GB"/>
              </w:rPr>
              <w:t xml:space="preserve">ir </w:t>
            </w:r>
            <w:r w:rsidR="006E3E71" w:rsidRPr="00D367BB">
              <w:rPr>
                <w:rFonts w:ascii="Times New Roman" w:hAnsi="Times New Roman"/>
                <w:bCs/>
                <w:sz w:val="22"/>
                <w:lang w:val="en-GB"/>
              </w:rPr>
              <w:t>objectives.</w:t>
            </w:r>
          </w:p>
        </w:tc>
        <w:tc>
          <w:tcPr>
            <w:tcW w:w="4608" w:type="dxa"/>
            <w:shd w:val="clear" w:color="auto" w:fill="FFFFFF"/>
          </w:tcPr>
          <w:p w14:paraId="71C8BD9C" w14:textId="77777777" w:rsidR="007339B1" w:rsidRPr="00D367BB" w:rsidRDefault="007339B1">
            <w:pPr>
              <w:pStyle w:val="Heading2"/>
              <w:rPr>
                <w:sz w:val="22"/>
                <w:lang w:val="en-GB"/>
              </w:rPr>
            </w:pPr>
          </w:p>
        </w:tc>
        <w:tc>
          <w:tcPr>
            <w:tcW w:w="1251" w:type="dxa"/>
            <w:shd w:val="clear" w:color="auto" w:fill="FFFFFF"/>
          </w:tcPr>
          <w:p w14:paraId="3D1EFD83" w14:textId="77777777" w:rsidR="007339B1" w:rsidRPr="00D367BB" w:rsidRDefault="007339B1">
            <w:pPr>
              <w:pStyle w:val="Heading2"/>
              <w:rPr>
                <w:sz w:val="22"/>
                <w:lang w:val="en-GB"/>
              </w:rPr>
            </w:pPr>
          </w:p>
        </w:tc>
        <w:tc>
          <w:tcPr>
            <w:tcW w:w="843" w:type="dxa"/>
            <w:shd w:val="clear" w:color="auto" w:fill="FFFFFF"/>
          </w:tcPr>
          <w:p w14:paraId="68F05D89" w14:textId="77777777" w:rsidR="007339B1" w:rsidRPr="00D367BB" w:rsidRDefault="007339B1">
            <w:pPr>
              <w:pStyle w:val="Heading2"/>
              <w:rPr>
                <w:sz w:val="22"/>
                <w:lang w:val="en-GB"/>
              </w:rPr>
            </w:pPr>
          </w:p>
        </w:tc>
        <w:tc>
          <w:tcPr>
            <w:tcW w:w="843" w:type="dxa"/>
            <w:shd w:val="clear" w:color="auto" w:fill="FFFFFF"/>
          </w:tcPr>
          <w:p w14:paraId="68412D87" w14:textId="77777777" w:rsidR="007339B1" w:rsidRPr="00D367BB" w:rsidRDefault="007339B1">
            <w:pPr>
              <w:pStyle w:val="Heading2"/>
              <w:rPr>
                <w:sz w:val="22"/>
                <w:lang w:val="en-GB"/>
              </w:rPr>
            </w:pPr>
          </w:p>
        </w:tc>
        <w:tc>
          <w:tcPr>
            <w:tcW w:w="843" w:type="dxa"/>
            <w:shd w:val="clear" w:color="auto" w:fill="FFFFFF"/>
          </w:tcPr>
          <w:p w14:paraId="277C8F4D" w14:textId="77777777" w:rsidR="007339B1" w:rsidRPr="00D367BB" w:rsidRDefault="007339B1">
            <w:pPr>
              <w:pStyle w:val="Heading2"/>
              <w:rPr>
                <w:sz w:val="22"/>
                <w:lang w:val="en-GB"/>
              </w:rPr>
            </w:pPr>
          </w:p>
        </w:tc>
      </w:tr>
      <w:tr w:rsidR="007339B1" w:rsidRPr="00D367BB" w14:paraId="3F57285D" w14:textId="77777777">
        <w:trPr>
          <w:cantSplit/>
          <w:trHeight w:val="827"/>
        </w:trPr>
        <w:tc>
          <w:tcPr>
            <w:tcW w:w="5832" w:type="dxa"/>
            <w:shd w:val="clear" w:color="auto" w:fill="FFFFFF"/>
          </w:tcPr>
          <w:p w14:paraId="37F1288E" w14:textId="77777777" w:rsidR="007339B1" w:rsidRPr="00D367BB" w:rsidRDefault="006E3E71">
            <w:pPr>
              <w:pStyle w:val="PlainText"/>
              <w:rPr>
                <w:rFonts w:ascii="Times New Roman" w:hAnsi="Times New Roman"/>
                <w:bCs/>
                <w:sz w:val="22"/>
                <w:lang w:val="en-GB"/>
              </w:rPr>
            </w:pPr>
            <w:r w:rsidRPr="00D367BB">
              <w:rPr>
                <w:rFonts w:ascii="Times New Roman" w:hAnsi="Times New Roman"/>
                <w:bCs/>
                <w:sz w:val="22"/>
                <w:lang w:val="en-GB"/>
              </w:rPr>
              <w:t>Indicator 8.2.1</w:t>
            </w:r>
          </w:p>
          <w:p w14:paraId="39ADAB86" w14:textId="77777777" w:rsidR="007339B1" w:rsidRPr="00D367BB" w:rsidRDefault="006E3E71" w:rsidP="00BC228B">
            <w:pPr>
              <w:pStyle w:val="PlainText"/>
              <w:rPr>
                <w:rFonts w:ascii="Times New Roman" w:hAnsi="Times New Roman"/>
                <w:bCs/>
                <w:sz w:val="22"/>
                <w:lang w:val="en-GB"/>
              </w:rPr>
            </w:pPr>
            <w:r w:rsidRPr="00D367BB">
              <w:rPr>
                <w:rFonts w:ascii="Times New Roman" w:hAnsi="Times New Roman"/>
                <w:bCs/>
                <w:sz w:val="22"/>
                <w:lang w:val="en-GB"/>
              </w:rPr>
              <w:t xml:space="preserve">Harvest, utilization, </w:t>
            </w:r>
            <w:proofErr w:type="gramStart"/>
            <w:r w:rsidRPr="00D367BB">
              <w:rPr>
                <w:rFonts w:ascii="Times New Roman" w:hAnsi="Times New Roman"/>
                <w:bCs/>
                <w:sz w:val="22"/>
                <w:lang w:val="en-GB"/>
              </w:rPr>
              <w:t>removal</w:t>
            </w:r>
            <w:proofErr w:type="gramEnd"/>
            <w:r w:rsidRPr="00D367BB">
              <w:rPr>
                <w:rFonts w:ascii="Times New Roman" w:hAnsi="Times New Roman"/>
                <w:bCs/>
                <w:sz w:val="22"/>
                <w:lang w:val="en-GB"/>
              </w:rPr>
              <w:t xml:space="preserve"> and </w:t>
            </w:r>
            <w:r w:rsidR="00BC228B" w:rsidRPr="00D367BB">
              <w:rPr>
                <w:rFonts w:ascii="Times New Roman" w:hAnsi="Times New Roman"/>
                <w:bCs/>
                <w:sz w:val="22"/>
                <w:lang w:val="en-GB"/>
              </w:rPr>
              <w:t xml:space="preserve">other management activities </w:t>
            </w:r>
            <w:r w:rsidR="00BC228B" w:rsidRPr="00D367BB">
              <w:rPr>
                <w:rFonts w:ascii="Times New Roman" w:hAnsi="Times New Roman"/>
                <w:bCs/>
                <w:sz w:val="22"/>
                <w:u w:val="single"/>
                <w:lang w:val="en-GB"/>
              </w:rPr>
              <w:t>shall</w:t>
            </w:r>
            <w:r w:rsidRPr="00D367BB">
              <w:rPr>
                <w:rFonts w:ascii="Times New Roman" w:hAnsi="Times New Roman"/>
                <w:bCs/>
                <w:sz w:val="22"/>
                <w:lang w:val="en-GB"/>
              </w:rPr>
              <w:t xml:space="preserve"> be conducted in compliance with the </w:t>
            </w:r>
            <w:r w:rsidR="00BC228B" w:rsidRPr="00D367BB">
              <w:rPr>
                <w:rFonts w:ascii="Times New Roman" w:hAnsi="Times New Roman"/>
                <w:bCs/>
                <w:sz w:val="22"/>
                <w:lang w:val="en-GB"/>
              </w:rPr>
              <w:t>landowner’s objectives</w:t>
            </w:r>
            <w:r w:rsidRPr="00D367BB">
              <w:rPr>
                <w:rFonts w:ascii="Times New Roman" w:hAnsi="Times New Roman"/>
                <w:bCs/>
                <w:sz w:val="22"/>
                <w:lang w:val="en-GB"/>
              </w:rPr>
              <w:t xml:space="preserve"> and </w:t>
            </w:r>
            <w:r w:rsidR="00BC228B" w:rsidRPr="00D367BB">
              <w:rPr>
                <w:rFonts w:ascii="Times New Roman" w:hAnsi="Times New Roman"/>
                <w:bCs/>
                <w:sz w:val="22"/>
                <w:lang w:val="en-GB"/>
              </w:rPr>
              <w:t xml:space="preserve">to </w:t>
            </w:r>
            <w:r w:rsidRPr="00D367BB">
              <w:rPr>
                <w:rFonts w:ascii="Times New Roman" w:hAnsi="Times New Roman"/>
                <w:bCs/>
                <w:sz w:val="22"/>
                <w:lang w:val="en-GB"/>
              </w:rPr>
              <w:t>maintain the potential of the property to produce forest products and other benefits sustainably.</w:t>
            </w:r>
          </w:p>
        </w:tc>
        <w:tc>
          <w:tcPr>
            <w:tcW w:w="4608" w:type="dxa"/>
            <w:tcBorders>
              <w:bottom w:val="single" w:sz="4" w:space="0" w:color="auto"/>
            </w:tcBorders>
            <w:shd w:val="clear" w:color="auto" w:fill="FFFFFF"/>
          </w:tcPr>
          <w:p w14:paraId="569A08A6" w14:textId="77777777" w:rsidR="007339B1" w:rsidRPr="00D367BB" w:rsidRDefault="007339B1">
            <w:pPr>
              <w:pStyle w:val="Heading2"/>
              <w:rPr>
                <w:sz w:val="22"/>
                <w:lang w:val="en-GB"/>
              </w:rPr>
            </w:pPr>
          </w:p>
        </w:tc>
        <w:tc>
          <w:tcPr>
            <w:tcW w:w="1251" w:type="dxa"/>
            <w:tcBorders>
              <w:bottom w:val="single" w:sz="4" w:space="0" w:color="auto"/>
            </w:tcBorders>
            <w:shd w:val="clear" w:color="auto" w:fill="FFFFFF"/>
          </w:tcPr>
          <w:p w14:paraId="6E4AA164"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401E7868"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6BFE0A04" w14:textId="77777777" w:rsidR="007339B1" w:rsidRPr="00D367BB" w:rsidRDefault="007339B1">
            <w:pPr>
              <w:pStyle w:val="Heading2"/>
              <w:rPr>
                <w:sz w:val="22"/>
                <w:lang w:val="en-GB"/>
              </w:rPr>
            </w:pPr>
          </w:p>
        </w:tc>
        <w:tc>
          <w:tcPr>
            <w:tcW w:w="843" w:type="dxa"/>
            <w:tcBorders>
              <w:bottom w:val="single" w:sz="4" w:space="0" w:color="auto"/>
            </w:tcBorders>
            <w:shd w:val="clear" w:color="auto" w:fill="FFFFFF"/>
          </w:tcPr>
          <w:p w14:paraId="0BD32C4C" w14:textId="77777777" w:rsidR="007339B1" w:rsidRPr="00D367BB" w:rsidRDefault="007339B1">
            <w:pPr>
              <w:pStyle w:val="Heading2"/>
              <w:rPr>
                <w:sz w:val="22"/>
                <w:lang w:val="en-GB"/>
              </w:rPr>
            </w:pPr>
          </w:p>
        </w:tc>
      </w:tr>
    </w:tbl>
    <w:p w14:paraId="0DB45FF0" w14:textId="77777777" w:rsidR="00BC2A82" w:rsidRPr="00D367BB" w:rsidRDefault="00BC2A82">
      <w:pPr>
        <w:pStyle w:val="Footer"/>
        <w:tabs>
          <w:tab w:val="clear" w:pos="4320"/>
          <w:tab w:val="clear" w:pos="8640"/>
        </w:tabs>
        <w:rPr>
          <w:lang w:val="en-GB"/>
        </w:rPr>
      </w:pPr>
    </w:p>
    <w:p w14:paraId="5BD14018" w14:textId="4E9D3F52" w:rsidR="00164996" w:rsidRPr="00025B2C" w:rsidRDefault="00164996" w:rsidP="00164996">
      <w:pPr>
        <w:rPr>
          <w:sz w:val="18"/>
          <w:szCs w:val="18"/>
        </w:rPr>
      </w:pPr>
      <w:r w:rsidRPr="00D367BB">
        <w:rPr>
          <w:rStyle w:val="FootnoteReference"/>
          <w:sz w:val="18"/>
          <w:szCs w:val="18"/>
        </w:rPr>
        <w:footnoteRef/>
      </w:r>
      <w:r w:rsidRPr="00D367BB">
        <w:rPr>
          <w:sz w:val="18"/>
          <w:szCs w:val="18"/>
        </w:rPr>
        <w:t xml:space="preserve"> Auditors shall consider any complaints alleging violation of fair labor rules filed by workers or organized labor since the previous third-party certification audit. The auditor shall not </w:t>
      </w:r>
      <w:proofErr w:type="gramStart"/>
      <w:r w:rsidRPr="00D367BB">
        <w:rPr>
          <w:sz w:val="18"/>
          <w:szCs w:val="18"/>
        </w:rPr>
        <w:t>take action</w:t>
      </w:r>
      <w:proofErr w:type="gramEnd"/>
      <w:r w:rsidRPr="00D367BB">
        <w:rPr>
          <w:sz w:val="18"/>
          <w:szCs w:val="18"/>
        </w:rPr>
        <w:t xml:space="preserve"> on any labor issues pending in a formal grievance process or before federal, state or local agencies or the courts, however, until those processes are completed. Absent a record of documented complaints or </w:t>
      </w:r>
      <w:r w:rsidR="00873414" w:rsidRPr="00D367BB">
        <w:rPr>
          <w:sz w:val="18"/>
          <w:szCs w:val="18"/>
        </w:rPr>
        <w:t>noncompliance</w:t>
      </w:r>
      <w:r w:rsidRPr="00D367BB">
        <w:rPr>
          <w:sz w:val="18"/>
          <w:szCs w:val="18"/>
        </w:rPr>
        <w:t xml:space="preserve">, contractors and managers are assumed to </w:t>
      </w:r>
      <w:proofErr w:type="gramStart"/>
      <w:r w:rsidRPr="00D367BB">
        <w:rPr>
          <w:sz w:val="18"/>
          <w:szCs w:val="18"/>
        </w:rPr>
        <w:t>be in compliance with</w:t>
      </w:r>
      <w:proofErr w:type="gramEnd"/>
      <w:r w:rsidRPr="00D367BB">
        <w:rPr>
          <w:sz w:val="18"/>
          <w:szCs w:val="18"/>
        </w:rPr>
        <w:t xml:space="preserve"> this indicator.</w:t>
      </w:r>
      <w:r w:rsidRPr="00025B2C">
        <w:rPr>
          <w:sz w:val="18"/>
          <w:szCs w:val="18"/>
        </w:rPr>
        <w:t xml:space="preserve"> </w:t>
      </w:r>
    </w:p>
    <w:p w14:paraId="0594C49F" w14:textId="77777777" w:rsidR="00164996" w:rsidRDefault="00164996">
      <w:pPr>
        <w:pStyle w:val="Footer"/>
        <w:tabs>
          <w:tab w:val="clear" w:pos="4320"/>
          <w:tab w:val="clear" w:pos="8640"/>
        </w:tabs>
        <w:rPr>
          <w:lang w:val="en-GB"/>
        </w:rPr>
      </w:pPr>
    </w:p>
    <w:sectPr w:rsidR="00164996">
      <w:headerReference w:type="default" r:id="rId12"/>
      <w:footerReference w:type="default" r:id="rId13"/>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F8E6" w14:textId="77777777" w:rsidR="00FE6C59" w:rsidRDefault="00FE6C59">
      <w:r>
        <w:separator/>
      </w:r>
    </w:p>
  </w:endnote>
  <w:endnote w:type="continuationSeparator" w:id="0">
    <w:p w14:paraId="13CB2BFD" w14:textId="77777777" w:rsidR="00FE6C59" w:rsidRDefault="00FE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1C7C" w14:textId="77777777" w:rsidR="00AA32AE" w:rsidRDefault="00AA32AE">
    <w:pPr>
      <w:pStyle w:val="Footer"/>
      <w:rPr>
        <w:sz w:val="24"/>
      </w:rPr>
    </w:pPr>
    <w:r>
      <w:rPr>
        <w:sz w:val="24"/>
      </w:rPr>
      <w:t xml:space="preserve">American Tree Farm System Group Certification Process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606B" w14:textId="77777777" w:rsidR="00FE6C59" w:rsidRDefault="00FE6C59">
      <w:r>
        <w:separator/>
      </w:r>
    </w:p>
  </w:footnote>
  <w:footnote w:type="continuationSeparator" w:id="0">
    <w:p w14:paraId="011091CB" w14:textId="77777777" w:rsidR="00FE6C59" w:rsidRDefault="00FE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EB12" w14:textId="111B9D18" w:rsidR="00AA32AE" w:rsidRDefault="00C05A72">
    <w:pPr>
      <w:pStyle w:val="Header"/>
    </w:pPr>
    <w:r>
      <w:t>October</w:t>
    </w:r>
    <w:r w:rsidR="00F70725">
      <w:t xml:space="preserve"> 30, </w:t>
    </w:r>
    <w:proofErr w:type="gramStart"/>
    <w:r w:rsidR="00F70725">
      <w:t>2023</w:t>
    </w:r>
    <w:proofErr w:type="gramEnd"/>
    <w:r w:rsidR="00E9702C">
      <w:tab/>
    </w:r>
    <w:r w:rsidR="00E9702C">
      <w:tab/>
    </w:r>
    <w:r w:rsidR="00E9702C">
      <w:tab/>
    </w:r>
    <w:r w:rsidR="00E9702C">
      <w:tab/>
    </w:r>
    <w:r w:rsidR="00E9702C">
      <w:tab/>
    </w:r>
    <w:r w:rsidR="00E9702C">
      <w:tab/>
    </w:r>
    <w:r w:rsidR="52B9673F">
      <w:t xml:space="preserve">Page </w:t>
    </w:r>
    <w:r w:rsidR="00E9702C" w:rsidRPr="52B9673F">
      <w:rPr>
        <w:noProof/>
      </w:rPr>
      <w:fldChar w:fldCharType="begin"/>
    </w:r>
    <w:r w:rsidR="00E9702C">
      <w:instrText xml:space="preserve"> PAGE </w:instrText>
    </w:r>
    <w:r w:rsidR="00E9702C" w:rsidRPr="52B9673F">
      <w:fldChar w:fldCharType="separate"/>
    </w:r>
    <w:r w:rsidR="52B9673F" w:rsidRPr="52B9673F">
      <w:rPr>
        <w:noProof/>
      </w:rPr>
      <w:t>4</w:t>
    </w:r>
    <w:r w:rsidR="00E9702C" w:rsidRPr="52B9673F">
      <w:rPr>
        <w:noProof/>
      </w:rPr>
      <w:fldChar w:fldCharType="end"/>
    </w:r>
    <w:r w:rsidR="52B9673F">
      <w:t xml:space="preserve"> of </w:t>
    </w:r>
    <w:r w:rsidR="00E9702C" w:rsidRPr="52B9673F">
      <w:rPr>
        <w:noProof/>
      </w:rPr>
      <w:fldChar w:fldCharType="begin"/>
    </w:r>
    <w:r w:rsidR="00E9702C">
      <w:instrText xml:space="preserve"> NUMPAGES </w:instrText>
    </w:r>
    <w:r w:rsidR="00E9702C" w:rsidRPr="52B9673F">
      <w:fldChar w:fldCharType="separate"/>
    </w:r>
    <w:r w:rsidR="52B9673F" w:rsidRPr="52B9673F">
      <w:rPr>
        <w:noProof/>
      </w:rPr>
      <w:t>7</w:t>
    </w:r>
    <w:r w:rsidR="00E9702C" w:rsidRPr="52B9673F">
      <w:rPr>
        <w:noProof/>
      </w:rPr>
      <w:fldChar w:fldCharType="end"/>
    </w:r>
    <w:r w:rsidR="00E9702C">
      <w:tab/>
    </w:r>
    <w:r w:rsidR="00E9702C">
      <w:tab/>
    </w:r>
    <w:r w:rsidR="00E9702C">
      <w:tab/>
    </w:r>
    <w:r w:rsidR="00E970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4DF7"/>
    <w:multiLevelType w:val="hybridMultilevel"/>
    <w:tmpl w:val="CA26D27E"/>
    <w:lvl w:ilvl="0" w:tplc="45BC9A24">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19D41542"/>
    <w:multiLevelType w:val="hybridMultilevel"/>
    <w:tmpl w:val="C2A49480"/>
    <w:lvl w:ilvl="0" w:tplc="54022D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2510F9"/>
    <w:multiLevelType w:val="hybridMultilevel"/>
    <w:tmpl w:val="013224D6"/>
    <w:lvl w:ilvl="0" w:tplc="E06E5764">
      <w:start w:val="1"/>
      <w:numFmt w:val="lowerLetter"/>
      <w:lvlText w:val="%1."/>
      <w:lvlJc w:val="left"/>
      <w:pPr>
        <w:tabs>
          <w:tab w:val="num" w:pos="1080"/>
        </w:tabs>
        <w:ind w:left="1080" w:hanging="360"/>
      </w:pPr>
      <w:rPr>
        <w:rFont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99464C8"/>
    <w:multiLevelType w:val="hybridMultilevel"/>
    <w:tmpl w:val="276E262E"/>
    <w:lvl w:ilvl="0" w:tplc="2B1E98E0">
      <w:start w:val="1"/>
      <w:numFmt w:val="lowerLetter"/>
      <w:lvlText w:val="%1."/>
      <w:lvlJc w:val="left"/>
      <w:pPr>
        <w:tabs>
          <w:tab w:val="num" w:pos="1125"/>
        </w:tabs>
        <w:ind w:left="1125" w:hanging="360"/>
      </w:pPr>
      <w:rPr>
        <w:rFonts w:hint="default"/>
        <w:sz w:val="16"/>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4" w15:restartNumberingAfterBreak="0">
    <w:nsid w:val="5260044C"/>
    <w:multiLevelType w:val="hybridMultilevel"/>
    <w:tmpl w:val="5D96B47A"/>
    <w:lvl w:ilvl="0" w:tplc="9EF82B66">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num w:numId="1" w16cid:durableId="945389272">
    <w:abstractNumId w:val="3"/>
  </w:num>
  <w:num w:numId="2" w16cid:durableId="1956712331">
    <w:abstractNumId w:val="0"/>
  </w:num>
  <w:num w:numId="3" w16cid:durableId="1940527274">
    <w:abstractNumId w:val="4"/>
  </w:num>
  <w:num w:numId="4" w16cid:durableId="1651205045">
    <w:abstractNumId w:val="1"/>
  </w:num>
  <w:num w:numId="5" w16cid:durableId="1612126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C88"/>
    <w:rsid w:val="00012D90"/>
    <w:rsid w:val="0004704C"/>
    <w:rsid w:val="00081957"/>
    <w:rsid w:val="000A4F09"/>
    <w:rsid w:val="000B34B2"/>
    <w:rsid w:val="000F4769"/>
    <w:rsid w:val="00103BC9"/>
    <w:rsid w:val="00164996"/>
    <w:rsid w:val="001C472A"/>
    <w:rsid w:val="0026588C"/>
    <w:rsid w:val="003010A2"/>
    <w:rsid w:val="00324127"/>
    <w:rsid w:val="00343679"/>
    <w:rsid w:val="003E5AD1"/>
    <w:rsid w:val="00411A66"/>
    <w:rsid w:val="004A3870"/>
    <w:rsid w:val="004B229D"/>
    <w:rsid w:val="00524218"/>
    <w:rsid w:val="005326DB"/>
    <w:rsid w:val="005468D9"/>
    <w:rsid w:val="005A0C3E"/>
    <w:rsid w:val="006032B7"/>
    <w:rsid w:val="006739D5"/>
    <w:rsid w:val="0068696D"/>
    <w:rsid w:val="006E0B9C"/>
    <w:rsid w:val="006E3E71"/>
    <w:rsid w:val="007011B8"/>
    <w:rsid w:val="007309C5"/>
    <w:rsid w:val="007339B1"/>
    <w:rsid w:val="00733C22"/>
    <w:rsid w:val="007D79B2"/>
    <w:rsid w:val="007E6FF0"/>
    <w:rsid w:val="007E7DE4"/>
    <w:rsid w:val="00805FC9"/>
    <w:rsid w:val="00823E69"/>
    <w:rsid w:val="0083521F"/>
    <w:rsid w:val="00836E93"/>
    <w:rsid w:val="0086264E"/>
    <w:rsid w:val="00873414"/>
    <w:rsid w:val="008C22E9"/>
    <w:rsid w:val="008C4C79"/>
    <w:rsid w:val="008E4DEF"/>
    <w:rsid w:val="009424B4"/>
    <w:rsid w:val="00946673"/>
    <w:rsid w:val="009E4F3E"/>
    <w:rsid w:val="00A27493"/>
    <w:rsid w:val="00AA32AE"/>
    <w:rsid w:val="00AC1E65"/>
    <w:rsid w:val="00AC5F5F"/>
    <w:rsid w:val="00AD684C"/>
    <w:rsid w:val="00B272F7"/>
    <w:rsid w:val="00B87263"/>
    <w:rsid w:val="00BC228B"/>
    <w:rsid w:val="00BC2A82"/>
    <w:rsid w:val="00C05A72"/>
    <w:rsid w:val="00C81BE0"/>
    <w:rsid w:val="00CA4ED4"/>
    <w:rsid w:val="00D367BB"/>
    <w:rsid w:val="00DD675B"/>
    <w:rsid w:val="00DF4F14"/>
    <w:rsid w:val="00E10730"/>
    <w:rsid w:val="00E11C73"/>
    <w:rsid w:val="00E62B6B"/>
    <w:rsid w:val="00E9702C"/>
    <w:rsid w:val="00EB5E37"/>
    <w:rsid w:val="00ED6C88"/>
    <w:rsid w:val="00F3085A"/>
    <w:rsid w:val="00F43D1C"/>
    <w:rsid w:val="00F70725"/>
    <w:rsid w:val="00FE6C59"/>
    <w:rsid w:val="52B9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58E92"/>
  <w15:chartTrackingRefBased/>
  <w15:docId w15:val="{20C68FD8-D4EE-4585-8882-45365B6D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jc w:val="center"/>
      <w:outlineLvl w:val="1"/>
    </w:pPr>
    <w:rPr>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szCs w:val="24"/>
    </w:rPr>
  </w:style>
  <w:style w:type="paragraph" w:styleId="PlainText">
    <w:name w:val="Plain Text"/>
    <w:basedOn w:val="Normal"/>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b/>
      <w:color w:val="000000"/>
      <w:sz w:val="24"/>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sid w:val="00164996"/>
    <w:rPr>
      <w:vertAlign w:val="superscript"/>
    </w:rPr>
  </w:style>
  <w:style w:type="paragraph" w:styleId="Revision">
    <w:name w:val="Revision"/>
    <w:hidden/>
    <w:uiPriority w:val="99"/>
    <w:semiHidden/>
    <w:rsid w:val="007D79B2"/>
  </w:style>
  <w:style w:type="character" w:styleId="Hyperlink">
    <w:name w:val="Hyperlink"/>
    <w:uiPriority w:val="99"/>
    <w:unhideWhenUsed/>
    <w:rsid w:val="00F3085A"/>
    <w:rPr>
      <w:color w:val="0563C1"/>
      <w:u w:val="single"/>
    </w:rPr>
  </w:style>
  <w:style w:type="character" w:styleId="UnresolvedMention">
    <w:name w:val="Unresolved Mention"/>
    <w:uiPriority w:val="99"/>
    <w:semiHidden/>
    <w:unhideWhenUsed/>
    <w:rsid w:val="00F3085A"/>
    <w:rPr>
      <w:color w:val="605E5C"/>
      <w:shd w:val="clear" w:color="auto" w:fill="E1DFDD"/>
    </w:rPr>
  </w:style>
  <w:style w:type="character" w:customStyle="1" w:styleId="normaltextrun">
    <w:name w:val="normaltextrun"/>
    <w:basedOn w:val="DefaultParagraphFont"/>
    <w:rsid w:val="004A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estfoundation.sharepoint.com/:w:/s/atfsexternal/EURde3geNilFjBK2bd0hMIkB6xiGiKPByuqEVfkmc2_lsA?e=0VEiN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F0D6DF1424B4C8EB9DEE023687F18" ma:contentTypeVersion="16" ma:contentTypeDescription="Create a new document." ma:contentTypeScope="" ma:versionID="714b923fa04c54fca6246717cb81ec34">
  <xsd:schema xmlns:xsd="http://www.w3.org/2001/XMLSchema" xmlns:xs="http://www.w3.org/2001/XMLSchema" xmlns:p="http://schemas.microsoft.com/office/2006/metadata/properties" xmlns:ns2="18a398b9-5e61-4da2-b512-8994167b251c" xmlns:ns3="81dd8a99-1c6b-435a-b12b-64082d936e12" targetNamespace="http://schemas.microsoft.com/office/2006/metadata/properties" ma:root="true" ma:fieldsID="80ec617e5025e36bc3a31b4ecf30eb40" ns2:_="" ns3:_="">
    <xsd:import namespace="18a398b9-5e61-4da2-b512-8994167b251c"/>
    <xsd:import namespace="81dd8a99-1c6b-435a-b12b-64082d936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398b9-5e61-4da2-b512-8994167b2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e410d7-9571-4eb2-9bdf-7ffd7d501a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d8a99-1c6b-435a-b12b-64082d936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5f6657-9957-4e21-a2e8-98dad9fe871e}" ma:internalName="TaxCatchAll" ma:showField="CatchAllData" ma:web="81dd8a99-1c6b-435a-b12b-64082d936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398b9-5e61-4da2-b512-8994167b251c">
      <Terms xmlns="http://schemas.microsoft.com/office/infopath/2007/PartnerControls"/>
    </lcf76f155ced4ddcb4097134ff3c332f>
    <TaxCatchAll xmlns="81dd8a99-1c6b-435a-b12b-64082d936e12" xsi:nil="true"/>
    <SharedWithUsers xmlns="81dd8a99-1c6b-435a-b12b-64082d936e12">
      <UserInfo>
        <DisplayName/>
        <AccountId xsi:nil="true"/>
        <AccountType/>
      </UserInfo>
    </SharedWithUsers>
    <MediaLengthInSeconds xmlns="18a398b9-5e61-4da2-b512-8994167b251c" xsi:nil="true"/>
  </documentManagement>
</p:properties>
</file>

<file path=customXml/itemProps1.xml><?xml version="1.0" encoding="utf-8"?>
<ds:datastoreItem xmlns:ds="http://schemas.openxmlformats.org/officeDocument/2006/customXml" ds:itemID="{3F1E83FF-84CC-4AE6-8BFE-C6FCED60C77F}">
  <ds:schemaRefs>
    <ds:schemaRef ds:uri="http://schemas.microsoft.com/sharepoint/v3/contenttype/forms"/>
  </ds:schemaRefs>
</ds:datastoreItem>
</file>

<file path=customXml/itemProps2.xml><?xml version="1.0" encoding="utf-8"?>
<ds:datastoreItem xmlns:ds="http://schemas.openxmlformats.org/officeDocument/2006/customXml" ds:itemID="{ED985E4C-9BD3-420E-9207-1C337F59C9E1}"/>
</file>

<file path=customXml/itemProps3.xml><?xml version="1.0" encoding="utf-8"?>
<ds:datastoreItem xmlns:ds="http://schemas.openxmlformats.org/officeDocument/2006/customXml" ds:itemID="{55F52E3A-C8F4-40B1-B8FA-5A503AAA10E1}">
  <ds:schemaRefs>
    <ds:schemaRef ds:uri="http://schemas.microsoft.com/office/2006/metadata/longProperties"/>
  </ds:schemaRefs>
</ds:datastoreItem>
</file>

<file path=customXml/itemProps4.xml><?xml version="1.0" encoding="utf-8"?>
<ds:datastoreItem xmlns:ds="http://schemas.openxmlformats.org/officeDocument/2006/customXml" ds:itemID="{A04EDDC6-BF1A-4F2A-8AFD-065F864CDE44}">
  <ds:schemaRefs>
    <ds:schemaRef ds:uri="http://schemas.microsoft.com/office/2006/metadata/properties"/>
    <ds:schemaRef ds:uri="http://schemas.microsoft.com/office/infopath/2007/PartnerControls"/>
    <ds:schemaRef ds:uri="d1449ae4-953e-45c5-87c0-ebffac54bbf1"/>
    <ds:schemaRef ds:uri="11e5767e-78d5-4025-8038-8d74a5bac74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1714</Words>
  <Characters>9776</Characters>
  <Application>Microsoft Office Word</Application>
  <DocSecurity>0</DocSecurity>
  <Lines>81</Lines>
  <Paragraphs>22</Paragraphs>
  <ScaleCrop>false</ScaleCrop>
  <Company>R.S. Berg &amp; Associates, Inc.</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ATFSCertificationChecklist</dc:title>
  <dc:subject/>
  <dc:creator>Elizabeth Sandler</dc:creator>
  <cp:keywords/>
  <cp:lastModifiedBy>Lloyd, Stephen</cp:lastModifiedBy>
  <cp:revision>16</cp:revision>
  <cp:lastPrinted>2004-05-19T21:21:00Z</cp:lastPrinted>
  <dcterms:created xsi:type="dcterms:W3CDTF">2022-09-27T18:22:00Z</dcterms:created>
  <dcterms:modified xsi:type="dcterms:W3CDTF">2023-11-02T14:16:00Z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-764835605</vt:i4>
  </property>
  <property fmtid="{D5CDD505-2E9C-101B-9397-08002B2CF9AE}" pid="3" name="_EmailSubject">
    <vt:lpwstr>GO Docs</vt:lpwstr>
  </property>
  <property fmtid="{D5CDD505-2E9C-101B-9397-08002B2CF9AE}" pid="4" name="_AuthorEmail">
    <vt:lpwstr>lyolin@treefarmsystem.org</vt:lpwstr>
  </property>
  <property fmtid="{D5CDD505-2E9C-101B-9397-08002B2CF9AE}" pid="5" name="_AuthorEmailDisplayName">
    <vt:lpwstr>Yolin, Liz</vt:lpwstr>
  </property>
  <property fmtid="{D5CDD505-2E9C-101B-9397-08002B2CF9AE}" pid="6" name="_ReviewingToolsShownOnce">
    <vt:lpwstr/>
  </property>
  <property fmtid="{D5CDD505-2E9C-101B-9397-08002B2CF9AE}" pid="7" name="Order">
    <vt:r8>100</vt:r8>
  </property>
  <property fmtid="{D5CDD505-2E9C-101B-9397-08002B2CF9AE}" pid="8" name="display_urn:schemas-microsoft-com:office:office#Author">
    <vt:lpwstr>Elizabeth Sandler</vt:lpwstr>
  </property>
  <property fmtid="{D5CDD505-2E9C-101B-9397-08002B2CF9AE}" pid="9" name="MediaServiceImageTags">
    <vt:lpwstr/>
  </property>
  <property fmtid="{D5CDD505-2E9C-101B-9397-08002B2CF9AE}" pid="10" name="ContentTypeId">
    <vt:lpwstr>0x01010058DF0D6DF1424B4C8EB9DEE023687F18</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SourceUrl">
    <vt:lpwstr/>
  </property>
  <property fmtid="{D5CDD505-2E9C-101B-9397-08002B2CF9AE}" pid="18" name="_SharedFileIndex">
    <vt:lpwstr/>
  </property>
</Properties>
</file>